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8481B" w14:textId="474DBF74" w:rsidR="00296E9B" w:rsidRDefault="00296E9B" w:rsidP="00296E9B">
      <w:pPr>
        <w:pStyle w:val="NoSpacing"/>
        <w:tabs>
          <w:tab w:val="left" w:pos="4500"/>
          <w:tab w:val="center" w:pos="5400"/>
        </w:tabs>
        <w:rPr>
          <w:rFonts w:ascii="Georgia" w:hAnsi="Georgia"/>
          <w:color w:val="000000" w:themeColor="text1"/>
          <w:sz w:val="28"/>
          <w:szCs w:val="28"/>
        </w:rPr>
      </w:pPr>
      <w:r>
        <w:rPr>
          <w:rFonts w:ascii="Arial" w:hAnsi="Arial" w:cs="Arial"/>
          <w:noProof/>
          <w:sz w:val="52"/>
          <w:szCs w:val="52"/>
        </w:rPr>
        <w:drawing>
          <wp:inline distT="0" distB="0" distL="0" distR="0" wp14:anchorId="0CB6A50D" wp14:editId="2FA711DB">
            <wp:extent cx="2533650" cy="1020361"/>
            <wp:effectExtent l="0" t="0" r="0" b="8890"/>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33650" cy="1020361"/>
                    </a:xfrm>
                    <a:prstGeom prst="rect">
                      <a:avLst/>
                    </a:prstGeom>
                    <a:noFill/>
                    <a:ln>
                      <a:noFill/>
                    </a:ln>
                  </pic:spPr>
                </pic:pic>
              </a:graphicData>
            </a:graphic>
          </wp:inline>
        </w:drawing>
      </w:r>
      <w:r>
        <w:rPr>
          <w:rFonts w:ascii="Georgia" w:hAnsi="Georgia"/>
          <w:color w:val="000000" w:themeColor="text1"/>
          <w:sz w:val="28"/>
          <w:szCs w:val="28"/>
        </w:rPr>
        <w:tab/>
      </w:r>
    </w:p>
    <w:p w14:paraId="042A6815" w14:textId="49122CB2" w:rsidR="00296E9B" w:rsidRDefault="00296E9B" w:rsidP="00296E9B">
      <w:pPr>
        <w:pStyle w:val="NoSpacing"/>
        <w:tabs>
          <w:tab w:val="left" w:pos="4500"/>
          <w:tab w:val="center" w:pos="5400"/>
        </w:tabs>
        <w:rPr>
          <w:rFonts w:ascii="Georgia" w:hAnsi="Georgia"/>
          <w:color w:val="000000" w:themeColor="text1"/>
          <w:sz w:val="28"/>
          <w:szCs w:val="28"/>
        </w:rPr>
      </w:pPr>
    </w:p>
    <w:p w14:paraId="59497983" w14:textId="131EF7DE" w:rsidR="00296E9B" w:rsidRDefault="00296E9B" w:rsidP="00296E9B">
      <w:pPr>
        <w:pStyle w:val="NoSpacing"/>
        <w:tabs>
          <w:tab w:val="left" w:pos="4500"/>
          <w:tab w:val="center" w:pos="5400"/>
        </w:tabs>
        <w:rPr>
          <w:rFonts w:ascii="Georgia" w:hAnsi="Georgia"/>
          <w:color w:val="000000" w:themeColor="text1"/>
          <w:sz w:val="28"/>
          <w:szCs w:val="28"/>
        </w:rPr>
      </w:pPr>
    </w:p>
    <w:p w14:paraId="2617AC9B" w14:textId="75458F8C" w:rsidR="00296E9B" w:rsidRDefault="00296E9B" w:rsidP="00296E9B">
      <w:pPr>
        <w:pStyle w:val="NoSpacing"/>
        <w:tabs>
          <w:tab w:val="left" w:pos="4500"/>
          <w:tab w:val="center" w:pos="5400"/>
        </w:tabs>
        <w:rPr>
          <w:rFonts w:ascii="Georgia" w:hAnsi="Georgia"/>
          <w:color w:val="000000" w:themeColor="text1"/>
          <w:sz w:val="28"/>
          <w:szCs w:val="28"/>
        </w:rPr>
      </w:pPr>
    </w:p>
    <w:p w14:paraId="08A0D484" w14:textId="1D0579BD" w:rsidR="00296E9B" w:rsidRDefault="00296E9B" w:rsidP="00296E9B">
      <w:pPr>
        <w:pStyle w:val="NoSpacing"/>
        <w:tabs>
          <w:tab w:val="left" w:pos="4500"/>
          <w:tab w:val="center" w:pos="5400"/>
        </w:tabs>
        <w:rPr>
          <w:rFonts w:ascii="Georgia" w:hAnsi="Georgia"/>
          <w:color w:val="000000" w:themeColor="text1"/>
          <w:sz w:val="28"/>
          <w:szCs w:val="28"/>
        </w:rPr>
      </w:pPr>
    </w:p>
    <w:p w14:paraId="761BFA75" w14:textId="2A64608D" w:rsidR="00296E9B" w:rsidRDefault="00296E9B" w:rsidP="00296E9B">
      <w:pPr>
        <w:pStyle w:val="NoSpacing"/>
        <w:tabs>
          <w:tab w:val="left" w:pos="4500"/>
          <w:tab w:val="center" w:pos="5400"/>
        </w:tabs>
        <w:rPr>
          <w:rFonts w:ascii="Georgia" w:hAnsi="Georgia"/>
          <w:color w:val="000000" w:themeColor="text1"/>
          <w:sz w:val="28"/>
          <w:szCs w:val="28"/>
        </w:rPr>
      </w:pPr>
    </w:p>
    <w:p w14:paraId="67D8D969" w14:textId="05198955" w:rsidR="00296E9B" w:rsidRDefault="00296E9B" w:rsidP="00296E9B">
      <w:pPr>
        <w:pStyle w:val="NoSpacing"/>
        <w:tabs>
          <w:tab w:val="left" w:pos="4500"/>
          <w:tab w:val="center" w:pos="5400"/>
        </w:tabs>
        <w:rPr>
          <w:rFonts w:ascii="Georgia" w:hAnsi="Georgia"/>
          <w:color w:val="000000" w:themeColor="text1"/>
          <w:sz w:val="28"/>
          <w:szCs w:val="28"/>
        </w:rPr>
      </w:pPr>
    </w:p>
    <w:p w14:paraId="3FB642D8" w14:textId="4E2F1E74" w:rsidR="00296E9B" w:rsidRDefault="00296E9B" w:rsidP="00296E9B">
      <w:pPr>
        <w:pStyle w:val="NoSpacing"/>
        <w:tabs>
          <w:tab w:val="left" w:pos="4500"/>
          <w:tab w:val="center" w:pos="5400"/>
        </w:tabs>
        <w:rPr>
          <w:rFonts w:ascii="Georgia" w:hAnsi="Georgia"/>
          <w:color w:val="000000" w:themeColor="text1"/>
          <w:sz w:val="28"/>
          <w:szCs w:val="28"/>
        </w:rPr>
      </w:pPr>
    </w:p>
    <w:p w14:paraId="00B014A6" w14:textId="7E14C2DF" w:rsidR="00296E9B" w:rsidRDefault="00296E9B" w:rsidP="00296E9B">
      <w:pPr>
        <w:pStyle w:val="NoSpacing"/>
        <w:tabs>
          <w:tab w:val="left" w:pos="4500"/>
          <w:tab w:val="center" w:pos="5400"/>
        </w:tabs>
        <w:rPr>
          <w:rFonts w:ascii="Georgia" w:hAnsi="Georgia"/>
          <w:color w:val="000000" w:themeColor="text1"/>
          <w:sz w:val="28"/>
          <w:szCs w:val="28"/>
        </w:rPr>
      </w:pPr>
    </w:p>
    <w:p w14:paraId="7D84E968" w14:textId="6EFB4505" w:rsidR="00296E9B" w:rsidRDefault="00296E9B" w:rsidP="00296E9B">
      <w:pPr>
        <w:pStyle w:val="NoSpacing"/>
        <w:tabs>
          <w:tab w:val="left" w:pos="4500"/>
          <w:tab w:val="center" w:pos="5400"/>
        </w:tabs>
        <w:rPr>
          <w:rFonts w:ascii="Georgia" w:hAnsi="Georgia"/>
          <w:color w:val="000000" w:themeColor="text1"/>
          <w:sz w:val="28"/>
          <w:szCs w:val="28"/>
        </w:rPr>
      </w:pPr>
    </w:p>
    <w:p w14:paraId="3893D5F7" w14:textId="1A843608" w:rsidR="00296E9B" w:rsidRDefault="00296E9B" w:rsidP="00296E9B">
      <w:pPr>
        <w:pStyle w:val="NoSpacing"/>
        <w:tabs>
          <w:tab w:val="left" w:pos="4500"/>
          <w:tab w:val="center" w:pos="5400"/>
        </w:tabs>
        <w:rPr>
          <w:rFonts w:ascii="Georgia" w:hAnsi="Georgia"/>
          <w:color w:val="000000" w:themeColor="text1"/>
          <w:sz w:val="28"/>
          <w:szCs w:val="28"/>
        </w:rPr>
      </w:pPr>
    </w:p>
    <w:p w14:paraId="5D198774" w14:textId="376E4FF9" w:rsidR="00296E9B" w:rsidRDefault="00296E9B" w:rsidP="00296E9B">
      <w:pPr>
        <w:pStyle w:val="NoSpacing"/>
        <w:tabs>
          <w:tab w:val="left" w:pos="4500"/>
          <w:tab w:val="center" w:pos="5400"/>
        </w:tabs>
        <w:rPr>
          <w:rFonts w:ascii="Georgia" w:hAnsi="Georgia"/>
          <w:color w:val="000000" w:themeColor="text1"/>
          <w:sz w:val="28"/>
          <w:szCs w:val="28"/>
        </w:rPr>
      </w:pPr>
    </w:p>
    <w:p w14:paraId="1DFECD57" w14:textId="09AD5EFF" w:rsidR="00296E9B" w:rsidRPr="000A0950" w:rsidRDefault="00296E9B" w:rsidP="00296E9B">
      <w:pPr>
        <w:pStyle w:val="NoSpacing"/>
        <w:tabs>
          <w:tab w:val="left" w:pos="4500"/>
          <w:tab w:val="center" w:pos="5400"/>
        </w:tabs>
        <w:jc w:val="center"/>
        <w:rPr>
          <w:rFonts w:ascii="Georgia" w:hAnsi="Georgia"/>
          <w:color w:val="000000" w:themeColor="text1"/>
          <w:sz w:val="36"/>
          <w:szCs w:val="36"/>
        </w:rPr>
      </w:pPr>
      <w:r w:rsidRPr="000A0950">
        <w:rPr>
          <w:rFonts w:ascii="Georgia" w:hAnsi="Georgia"/>
          <w:color w:val="000000" w:themeColor="text1"/>
          <w:sz w:val="36"/>
          <w:szCs w:val="36"/>
        </w:rPr>
        <w:t>Centerville Independent School District</w:t>
      </w:r>
    </w:p>
    <w:p w14:paraId="5B2205C5" w14:textId="62309A99" w:rsidR="00296E9B" w:rsidRPr="000A0950" w:rsidRDefault="000A0950" w:rsidP="00296E9B">
      <w:pPr>
        <w:pStyle w:val="NoSpacing"/>
        <w:tabs>
          <w:tab w:val="left" w:pos="4500"/>
          <w:tab w:val="center" w:pos="5400"/>
        </w:tabs>
        <w:jc w:val="center"/>
        <w:rPr>
          <w:rFonts w:ascii="Georgia" w:hAnsi="Georgia"/>
          <w:color w:val="000000" w:themeColor="text1"/>
          <w:sz w:val="36"/>
          <w:szCs w:val="36"/>
        </w:rPr>
      </w:pPr>
      <w:r w:rsidRPr="000A0950">
        <w:rPr>
          <w:rFonts w:ascii="Georgia" w:hAnsi="Georgia"/>
          <w:color w:val="000000" w:themeColor="text1"/>
          <w:sz w:val="36"/>
          <w:szCs w:val="36"/>
        </w:rPr>
        <w:t>District of Innovation Plan</w:t>
      </w:r>
    </w:p>
    <w:p w14:paraId="7DA7DD15" w14:textId="0F4F874E" w:rsidR="000A0950" w:rsidRPr="000A0950" w:rsidRDefault="000A0950" w:rsidP="00296E9B">
      <w:pPr>
        <w:pStyle w:val="NoSpacing"/>
        <w:tabs>
          <w:tab w:val="left" w:pos="4500"/>
          <w:tab w:val="center" w:pos="5400"/>
        </w:tabs>
        <w:jc w:val="center"/>
        <w:rPr>
          <w:rFonts w:ascii="Georgia" w:hAnsi="Georgia"/>
          <w:color w:val="000000" w:themeColor="text1"/>
          <w:sz w:val="36"/>
          <w:szCs w:val="36"/>
        </w:rPr>
      </w:pPr>
      <w:r w:rsidRPr="000A0950">
        <w:rPr>
          <w:rFonts w:ascii="Georgia" w:hAnsi="Georgia"/>
          <w:color w:val="000000" w:themeColor="text1"/>
          <w:sz w:val="36"/>
          <w:szCs w:val="36"/>
        </w:rPr>
        <w:t>2022 - 2027</w:t>
      </w:r>
    </w:p>
    <w:p w14:paraId="1E47FC8E" w14:textId="08F6FB2B" w:rsidR="002779FF" w:rsidRDefault="00296E9B" w:rsidP="00296E9B">
      <w:pPr>
        <w:pStyle w:val="NoSpacing"/>
        <w:tabs>
          <w:tab w:val="left" w:pos="4500"/>
          <w:tab w:val="center" w:pos="5400"/>
        </w:tabs>
        <w:rPr>
          <w:rFonts w:ascii="Georgia" w:hAnsi="Georgia"/>
          <w:color w:val="000000" w:themeColor="text1"/>
          <w:sz w:val="28"/>
          <w:szCs w:val="28"/>
        </w:rPr>
      </w:pPr>
      <w:r>
        <w:rPr>
          <w:rFonts w:ascii="Georgia" w:hAnsi="Georgia"/>
          <w:color w:val="000000" w:themeColor="text1"/>
          <w:sz w:val="28"/>
          <w:szCs w:val="28"/>
        </w:rPr>
        <w:tab/>
      </w:r>
    </w:p>
    <w:p w14:paraId="4AB09E84" w14:textId="77777777" w:rsidR="002779FF" w:rsidRDefault="002779FF" w:rsidP="000731C2">
      <w:pPr>
        <w:pStyle w:val="NoSpacing"/>
        <w:jc w:val="center"/>
        <w:rPr>
          <w:rFonts w:ascii="Georgia" w:hAnsi="Georgia"/>
          <w:color w:val="000000" w:themeColor="text1"/>
          <w:sz w:val="28"/>
          <w:szCs w:val="28"/>
        </w:rPr>
      </w:pPr>
    </w:p>
    <w:p w14:paraId="74BDFA01" w14:textId="3A74F059" w:rsidR="002779FF" w:rsidRDefault="002779FF" w:rsidP="00A049FB">
      <w:pPr>
        <w:pStyle w:val="NoSpacing"/>
        <w:rPr>
          <w:rFonts w:ascii="Georgia" w:hAnsi="Georgia"/>
          <w:color w:val="000000" w:themeColor="text1"/>
          <w:sz w:val="28"/>
          <w:szCs w:val="28"/>
        </w:rPr>
      </w:pPr>
    </w:p>
    <w:p w14:paraId="372CE037" w14:textId="77777777" w:rsidR="002779FF" w:rsidRDefault="002779FF" w:rsidP="000731C2">
      <w:pPr>
        <w:pStyle w:val="NoSpacing"/>
        <w:jc w:val="center"/>
        <w:rPr>
          <w:rFonts w:ascii="Georgia" w:hAnsi="Georgia"/>
          <w:color w:val="000000" w:themeColor="text1"/>
          <w:sz w:val="28"/>
          <w:szCs w:val="28"/>
        </w:rPr>
      </w:pPr>
    </w:p>
    <w:p w14:paraId="4FA26E87" w14:textId="77777777" w:rsidR="002779FF" w:rsidRDefault="002779FF" w:rsidP="000731C2">
      <w:pPr>
        <w:pStyle w:val="NoSpacing"/>
        <w:jc w:val="center"/>
        <w:rPr>
          <w:rFonts w:ascii="Georgia" w:hAnsi="Georgia"/>
          <w:color w:val="000000" w:themeColor="text1"/>
          <w:sz w:val="28"/>
          <w:szCs w:val="28"/>
        </w:rPr>
      </w:pPr>
    </w:p>
    <w:p w14:paraId="25771500" w14:textId="77777777" w:rsidR="002779FF" w:rsidRDefault="002779FF" w:rsidP="000731C2">
      <w:pPr>
        <w:pStyle w:val="NoSpacing"/>
        <w:jc w:val="center"/>
        <w:rPr>
          <w:rFonts w:ascii="Georgia" w:hAnsi="Georgia"/>
          <w:color w:val="000000" w:themeColor="text1"/>
          <w:sz w:val="28"/>
          <w:szCs w:val="28"/>
        </w:rPr>
      </w:pPr>
    </w:p>
    <w:p w14:paraId="646D6050" w14:textId="77777777" w:rsidR="002779FF" w:rsidRDefault="002779FF" w:rsidP="000731C2">
      <w:pPr>
        <w:pStyle w:val="NoSpacing"/>
        <w:jc w:val="center"/>
        <w:rPr>
          <w:rFonts w:ascii="Georgia" w:hAnsi="Georgia"/>
          <w:color w:val="000000" w:themeColor="text1"/>
          <w:sz w:val="28"/>
          <w:szCs w:val="28"/>
        </w:rPr>
      </w:pPr>
    </w:p>
    <w:p w14:paraId="546187DE" w14:textId="3CA63015" w:rsidR="00296E9B" w:rsidRDefault="00296E9B" w:rsidP="000A0950">
      <w:pPr>
        <w:pStyle w:val="NoSpacing"/>
        <w:rPr>
          <w:rFonts w:ascii="Georgia" w:hAnsi="Georgia"/>
          <w:color w:val="000000" w:themeColor="text1"/>
          <w:sz w:val="28"/>
          <w:szCs w:val="28"/>
        </w:rPr>
      </w:pPr>
    </w:p>
    <w:p w14:paraId="4E8F66B3" w14:textId="6E63CF65" w:rsidR="00296E9B" w:rsidRDefault="00296E9B" w:rsidP="000731C2">
      <w:pPr>
        <w:pStyle w:val="NoSpacing"/>
        <w:jc w:val="center"/>
        <w:rPr>
          <w:rFonts w:ascii="Georgia" w:hAnsi="Georgia"/>
          <w:color w:val="000000" w:themeColor="text1"/>
          <w:sz w:val="28"/>
          <w:szCs w:val="28"/>
        </w:rPr>
      </w:pPr>
    </w:p>
    <w:p w14:paraId="061844E4" w14:textId="41B3B809" w:rsidR="00296E9B" w:rsidRDefault="00296E9B" w:rsidP="000731C2">
      <w:pPr>
        <w:pStyle w:val="NoSpacing"/>
        <w:jc w:val="center"/>
        <w:rPr>
          <w:rFonts w:ascii="Georgia" w:hAnsi="Georgia"/>
          <w:color w:val="000000" w:themeColor="text1"/>
          <w:sz w:val="28"/>
          <w:szCs w:val="28"/>
        </w:rPr>
      </w:pPr>
    </w:p>
    <w:p w14:paraId="26A7FBAD" w14:textId="156EDD7D" w:rsidR="00296E9B" w:rsidRDefault="00296E9B" w:rsidP="000731C2">
      <w:pPr>
        <w:pStyle w:val="NoSpacing"/>
        <w:jc w:val="center"/>
        <w:rPr>
          <w:rFonts w:ascii="Georgia" w:hAnsi="Georgia"/>
          <w:color w:val="000000" w:themeColor="text1"/>
          <w:sz w:val="28"/>
          <w:szCs w:val="28"/>
        </w:rPr>
      </w:pPr>
    </w:p>
    <w:p w14:paraId="5933BC61" w14:textId="30CEC961" w:rsidR="00296E9B" w:rsidRDefault="00296E9B" w:rsidP="000731C2">
      <w:pPr>
        <w:pStyle w:val="NoSpacing"/>
        <w:jc w:val="center"/>
        <w:rPr>
          <w:rFonts w:ascii="Georgia" w:hAnsi="Georgia"/>
          <w:color w:val="000000" w:themeColor="text1"/>
          <w:sz w:val="28"/>
          <w:szCs w:val="28"/>
        </w:rPr>
      </w:pPr>
    </w:p>
    <w:p w14:paraId="0810568C" w14:textId="31A5C007" w:rsidR="00296E9B" w:rsidRDefault="000A0950" w:rsidP="000731C2">
      <w:pPr>
        <w:pStyle w:val="NoSpacing"/>
        <w:jc w:val="center"/>
        <w:rPr>
          <w:rFonts w:ascii="Georgia" w:hAnsi="Georgia"/>
          <w:color w:val="000000" w:themeColor="text1"/>
          <w:sz w:val="28"/>
          <w:szCs w:val="28"/>
        </w:rPr>
      </w:pPr>
      <w:r>
        <w:rPr>
          <w:rFonts w:ascii="Georgia" w:hAnsi="Georgia"/>
          <w:noProof/>
          <w:color w:val="000000" w:themeColor="text1"/>
          <w:sz w:val="28"/>
          <w:szCs w:val="28"/>
        </w:rPr>
        <mc:AlternateContent>
          <mc:Choice Requires="wps">
            <w:drawing>
              <wp:anchor distT="0" distB="0" distL="114300" distR="114300" simplePos="0" relativeHeight="251660800" behindDoc="0" locked="0" layoutInCell="1" allowOverlap="1" wp14:anchorId="64BE6527" wp14:editId="714AA893">
                <wp:simplePos x="0" y="0"/>
                <wp:positionH relativeFrom="column">
                  <wp:posOffset>1143000</wp:posOffset>
                </wp:positionH>
                <wp:positionV relativeFrom="paragraph">
                  <wp:posOffset>3810</wp:posOffset>
                </wp:positionV>
                <wp:extent cx="4276725" cy="180975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4276725" cy="1809750"/>
                        </a:xfrm>
                        <a:prstGeom prst="rect">
                          <a:avLst/>
                        </a:prstGeom>
                        <a:solidFill>
                          <a:sysClr val="window" lastClr="FFFFFF"/>
                        </a:solidFill>
                        <a:ln w="6350">
                          <a:solidFill>
                            <a:prstClr val="black"/>
                          </a:solidFill>
                        </a:ln>
                        <a:effectLst/>
                      </wps:spPr>
                      <wps:txbx>
                        <w:txbxContent>
                          <w:p w14:paraId="7360414D" w14:textId="77777777" w:rsidR="00296E9B" w:rsidRPr="00A049FB" w:rsidRDefault="00296E9B" w:rsidP="00296E9B">
                            <w:pPr>
                              <w:pStyle w:val="NoSpacing"/>
                              <w:jc w:val="center"/>
                              <w:rPr>
                                <w:rFonts w:ascii="Times New Roman" w:hAnsi="Times New Roman" w:cs="Times New Roman"/>
                                <w:sz w:val="32"/>
                                <w:szCs w:val="32"/>
                              </w:rPr>
                            </w:pPr>
                            <w:r>
                              <w:rPr>
                                <w:rFonts w:ascii="Times New Roman" w:hAnsi="Times New Roman" w:cs="Times New Roman"/>
                                <w:sz w:val="32"/>
                                <w:szCs w:val="32"/>
                              </w:rPr>
                              <w:t>Summary Points</w:t>
                            </w:r>
                            <w:r w:rsidRPr="00A049FB">
                              <w:rPr>
                                <w:rFonts w:ascii="Times New Roman" w:hAnsi="Times New Roman" w:cs="Times New Roman"/>
                                <w:sz w:val="32"/>
                                <w:szCs w:val="32"/>
                              </w:rPr>
                              <w:t xml:space="preserve">: A </w:t>
                            </w:r>
                            <w:r>
                              <w:rPr>
                                <w:rFonts w:ascii="Times New Roman" w:hAnsi="Times New Roman" w:cs="Times New Roman"/>
                                <w:sz w:val="32"/>
                                <w:szCs w:val="32"/>
                              </w:rPr>
                              <w:t>District Plan for Innovation and Local control</w:t>
                            </w:r>
                          </w:p>
                          <w:p w14:paraId="4EB61E42" w14:textId="77777777" w:rsidR="00296E9B" w:rsidRDefault="00296E9B" w:rsidP="00296E9B">
                            <w:pPr>
                              <w:autoSpaceDE w:val="0"/>
                              <w:autoSpaceDN w:val="0"/>
                              <w:adjustRightInd w:val="0"/>
                              <w:spacing w:after="0" w:line="240" w:lineRule="auto"/>
                              <w:jc w:val="center"/>
                              <w:rPr>
                                <w:rFonts w:ascii="Calibri-Bold" w:hAnsi="Calibri-Bold" w:cs="Calibri-Bold"/>
                                <w:b/>
                                <w:bCs/>
                                <w:color w:val="000000"/>
                                <w:sz w:val="28"/>
                                <w:szCs w:val="28"/>
                              </w:rPr>
                            </w:pPr>
                            <w:r>
                              <w:rPr>
                                <w:rFonts w:ascii="Calibri-Bold" w:hAnsi="Calibri-Bold" w:cs="Calibri-Bold"/>
                                <w:b/>
                                <w:bCs/>
                                <w:color w:val="000000"/>
                                <w:sz w:val="28"/>
                                <w:szCs w:val="28"/>
                              </w:rPr>
                              <w:t>“Innovation is creativity in action.”</w:t>
                            </w:r>
                          </w:p>
                          <w:p w14:paraId="3BB3AA69" w14:textId="77777777" w:rsidR="00296E9B" w:rsidRDefault="00296E9B" w:rsidP="00296E9B">
                            <w:pPr>
                              <w:autoSpaceDE w:val="0"/>
                              <w:autoSpaceDN w:val="0"/>
                              <w:adjustRightInd w:val="0"/>
                              <w:spacing w:after="0" w:line="240" w:lineRule="auto"/>
                              <w:jc w:val="center"/>
                              <w:rPr>
                                <w:rFonts w:ascii="Calibri" w:hAnsi="Calibri" w:cs="Calibri"/>
                                <w:color w:val="000000"/>
                                <w:sz w:val="24"/>
                                <w:szCs w:val="24"/>
                              </w:rPr>
                            </w:pPr>
                            <w:r>
                              <w:rPr>
                                <w:rFonts w:ascii="Calibri" w:hAnsi="Calibri" w:cs="Calibri"/>
                                <w:color w:val="000000"/>
                                <w:sz w:val="24"/>
                                <w:szCs w:val="24"/>
                              </w:rPr>
                              <w:t>The 84th Texas Legislature passed House Bill 1842 in Spring 2015,</w:t>
                            </w:r>
                          </w:p>
                          <w:p w14:paraId="769D4F37" w14:textId="4057F24B" w:rsidR="00296E9B" w:rsidRDefault="00296E9B" w:rsidP="00296E9B">
                            <w:pPr>
                              <w:autoSpaceDE w:val="0"/>
                              <w:autoSpaceDN w:val="0"/>
                              <w:adjustRightInd w:val="0"/>
                              <w:spacing w:after="0" w:line="240" w:lineRule="auto"/>
                              <w:jc w:val="center"/>
                              <w:rPr>
                                <w:rFonts w:ascii="Calibri" w:hAnsi="Calibri" w:cs="Calibri"/>
                                <w:color w:val="000000"/>
                                <w:sz w:val="24"/>
                                <w:szCs w:val="24"/>
                              </w:rPr>
                            </w:pPr>
                            <w:r>
                              <w:rPr>
                                <w:rFonts w:ascii="Calibri" w:hAnsi="Calibri" w:cs="Calibri"/>
                                <w:color w:val="000000"/>
                                <w:sz w:val="24"/>
                                <w:szCs w:val="24"/>
                              </w:rPr>
                              <w:t xml:space="preserve">providing public school </w:t>
                            </w:r>
                            <w:r>
                              <w:rPr>
                                <w:rFonts w:ascii="Calibri" w:hAnsi="Calibri" w:cs="Calibri"/>
                                <w:color w:val="000000"/>
                                <w:sz w:val="24"/>
                                <w:szCs w:val="24"/>
                              </w:rPr>
                              <w:t>districts,</w:t>
                            </w:r>
                            <w:r>
                              <w:rPr>
                                <w:rFonts w:ascii="Calibri" w:hAnsi="Calibri" w:cs="Calibri"/>
                                <w:color w:val="000000"/>
                                <w:sz w:val="24"/>
                                <w:szCs w:val="24"/>
                              </w:rPr>
                              <w:t xml:space="preserve"> the opportunity to become</w:t>
                            </w:r>
                          </w:p>
                          <w:p w14:paraId="0BF4DF5A" w14:textId="77777777" w:rsidR="00296E9B" w:rsidRPr="00A049FB" w:rsidRDefault="00296E9B" w:rsidP="00296E9B">
                            <w:pPr>
                              <w:autoSpaceDE w:val="0"/>
                              <w:autoSpaceDN w:val="0"/>
                              <w:adjustRightInd w:val="0"/>
                              <w:spacing w:after="0" w:line="240" w:lineRule="auto"/>
                              <w:jc w:val="center"/>
                              <w:rPr>
                                <w:rFonts w:ascii="Calibri" w:hAnsi="Calibri" w:cs="Calibri"/>
                                <w:color w:val="000000"/>
                                <w:sz w:val="24"/>
                                <w:szCs w:val="24"/>
                              </w:rPr>
                            </w:pPr>
                            <w:r>
                              <w:rPr>
                                <w:rFonts w:ascii="Calibri" w:hAnsi="Calibri" w:cs="Calibri"/>
                                <w:color w:val="000000"/>
                                <w:sz w:val="24"/>
                                <w:szCs w:val="24"/>
                              </w:rPr>
                              <w:t>Districts of Innovation. To qualify, an eligible school district must adopt a five‐year innovation plan according to the Texas Education Code.</w:t>
                            </w:r>
                          </w:p>
                          <w:p w14:paraId="4C29489A" w14:textId="77777777" w:rsidR="00296E9B" w:rsidRDefault="00296E9B" w:rsidP="00296E9B">
                            <w:pPr>
                              <w:jc w:val="center"/>
                            </w:pPr>
                          </w:p>
                          <w:p w14:paraId="66D30BAB" w14:textId="1FCFDB3D" w:rsidR="00296E9B" w:rsidRDefault="00296E9B" w:rsidP="00296E9B">
                            <w:pPr>
                              <w:jc w:val="center"/>
                            </w:pP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4BE6527" id="_x0000_t202" coordsize="21600,21600" o:spt="202" path="m,l,21600r21600,l21600,xe">
                <v:stroke joinstyle="miter"/>
                <v:path gradientshapeok="t" o:connecttype="rect"/>
              </v:shapetype>
              <v:shape id="Text Box 8" o:spid="_x0000_s1026" type="#_x0000_t202" style="position:absolute;left:0;text-align:left;margin-left:90pt;margin-top:.3pt;width:336.75pt;height:142.5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" fillcolor="window" strokeweight=".5pt">
                <v:textbox>
                  <w:txbxContent>
                    <w:p w14:paraId="7360414D" w14:textId="77777777" w:rsidR="00296E9B" w:rsidRPr="00A049FB" w:rsidRDefault="00296E9B" w:rsidP="00296E9B">
                      <w:pPr>
                        <w:pStyle w:val="NoSpacing"/>
                        <w:jc w:val="center"/>
                        <w:rPr>
                          <w:rFonts w:ascii="Times New Roman" w:hAnsi="Times New Roman" w:cs="Times New Roman"/>
                          <w:sz w:val="32"/>
                          <w:szCs w:val="32"/>
                        </w:rPr>
                      </w:pPr>
                      <w:r>
                        <w:rPr>
                          <w:rFonts w:ascii="Times New Roman" w:hAnsi="Times New Roman" w:cs="Times New Roman"/>
                          <w:sz w:val="32"/>
                          <w:szCs w:val="32"/>
                        </w:rPr>
                        <w:t>Summary Points</w:t>
                      </w:r>
                      <w:r w:rsidRPr="00A049FB">
                        <w:rPr>
                          <w:rFonts w:ascii="Times New Roman" w:hAnsi="Times New Roman" w:cs="Times New Roman"/>
                          <w:sz w:val="32"/>
                          <w:szCs w:val="32"/>
                        </w:rPr>
                        <w:t xml:space="preserve">: A </w:t>
                      </w:r>
                      <w:r>
                        <w:rPr>
                          <w:rFonts w:ascii="Times New Roman" w:hAnsi="Times New Roman" w:cs="Times New Roman"/>
                          <w:sz w:val="32"/>
                          <w:szCs w:val="32"/>
                        </w:rPr>
                        <w:t>District Plan for Innovation and Local control</w:t>
                      </w:r>
                    </w:p>
                    <w:p w14:paraId="4EB61E42" w14:textId="77777777" w:rsidR="00296E9B" w:rsidRDefault="00296E9B" w:rsidP="00296E9B">
                      <w:pPr>
                        <w:autoSpaceDE w:val="0"/>
                        <w:autoSpaceDN w:val="0"/>
                        <w:adjustRightInd w:val="0"/>
                        <w:spacing w:after="0" w:line="240" w:lineRule="auto"/>
                        <w:jc w:val="center"/>
                        <w:rPr>
                          <w:rFonts w:ascii="Calibri-Bold" w:hAnsi="Calibri-Bold" w:cs="Calibri-Bold"/>
                          <w:b/>
                          <w:bCs/>
                          <w:color w:val="000000"/>
                          <w:sz w:val="28"/>
                          <w:szCs w:val="28"/>
                        </w:rPr>
                      </w:pPr>
                      <w:r>
                        <w:rPr>
                          <w:rFonts w:ascii="Calibri-Bold" w:hAnsi="Calibri-Bold" w:cs="Calibri-Bold"/>
                          <w:b/>
                          <w:bCs/>
                          <w:color w:val="000000"/>
                          <w:sz w:val="28"/>
                          <w:szCs w:val="28"/>
                        </w:rPr>
                        <w:t>“Innovation is creativity in action.”</w:t>
                      </w:r>
                    </w:p>
                    <w:p w14:paraId="3BB3AA69" w14:textId="77777777" w:rsidR="00296E9B" w:rsidRDefault="00296E9B" w:rsidP="00296E9B">
                      <w:pPr>
                        <w:autoSpaceDE w:val="0"/>
                        <w:autoSpaceDN w:val="0"/>
                        <w:adjustRightInd w:val="0"/>
                        <w:spacing w:after="0" w:line="240" w:lineRule="auto"/>
                        <w:jc w:val="center"/>
                        <w:rPr>
                          <w:rFonts w:ascii="Calibri" w:hAnsi="Calibri" w:cs="Calibri"/>
                          <w:color w:val="000000"/>
                          <w:sz w:val="24"/>
                          <w:szCs w:val="24"/>
                        </w:rPr>
                      </w:pPr>
                      <w:r>
                        <w:rPr>
                          <w:rFonts w:ascii="Calibri" w:hAnsi="Calibri" w:cs="Calibri"/>
                          <w:color w:val="000000"/>
                          <w:sz w:val="24"/>
                          <w:szCs w:val="24"/>
                        </w:rPr>
                        <w:t>The 84th Texas Legislature passed House Bill 1842 in Spring 2015,</w:t>
                      </w:r>
                    </w:p>
                    <w:p w14:paraId="769D4F37" w14:textId="4057F24B" w:rsidR="00296E9B" w:rsidRDefault="00296E9B" w:rsidP="00296E9B">
                      <w:pPr>
                        <w:autoSpaceDE w:val="0"/>
                        <w:autoSpaceDN w:val="0"/>
                        <w:adjustRightInd w:val="0"/>
                        <w:spacing w:after="0" w:line="240" w:lineRule="auto"/>
                        <w:jc w:val="center"/>
                        <w:rPr>
                          <w:rFonts w:ascii="Calibri" w:hAnsi="Calibri" w:cs="Calibri"/>
                          <w:color w:val="000000"/>
                          <w:sz w:val="24"/>
                          <w:szCs w:val="24"/>
                        </w:rPr>
                      </w:pPr>
                      <w:r>
                        <w:rPr>
                          <w:rFonts w:ascii="Calibri" w:hAnsi="Calibri" w:cs="Calibri"/>
                          <w:color w:val="000000"/>
                          <w:sz w:val="24"/>
                          <w:szCs w:val="24"/>
                        </w:rPr>
                        <w:t xml:space="preserve">providing public school </w:t>
                      </w:r>
                      <w:r>
                        <w:rPr>
                          <w:rFonts w:ascii="Calibri" w:hAnsi="Calibri" w:cs="Calibri"/>
                          <w:color w:val="000000"/>
                          <w:sz w:val="24"/>
                          <w:szCs w:val="24"/>
                        </w:rPr>
                        <w:t>districts,</w:t>
                      </w:r>
                      <w:r>
                        <w:rPr>
                          <w:rFonts w:ascii="Calibri" w:hAnsi="Calibri" w:cs="Calibri"/>
                          <w:color w:val="000000"/>
                          <w:sz w:val="24"/>
                          <w:szCs w:val="24"/>
                        </w:rPr>
                        <w:t xml:space="preserve"> the opportunity to become</w:t>
                      </w:r>
                    </w:p>
                    <w:p w14:paraId="0BF4DF5A" w14:textId="77777777" w:rsidR="00296E9B" w:rsidRPr="00A049FB" w:rsidRDefault="00296E9B" w:rsidP="00296E9B">
                      <w:pPr>
                        <w:autoSpaceDE w:val="0"/>
                        <w:autoSpaceDN w:val="0"/>
                        <w:adjustRightInd w:val="0"/>
                        <w:spacing w:after="0" w:line="240" w:lineRule="auto"/>
                        <w:jc w:val="center"/>
                        <w:rPr>
                          <w:rFonts w:ascii="Calibri" w:hAnsi="Calibri" w:cs="Calibri"/>
                          <w:color w:val="000000"/>
                          <w:sz w:val="24"/>
                          <w:szCs w:val="24"/>
                        </w:rPr>
                      </w:pPr>
                      <w:r>
                        <w:rPr>
                          <w:rFonts w:ascii="Calibri" w:hAnsi="Calibri" w:cs="Calibri"/>
                          <w:color w:val="000000"/>
                          <w:sz w:val="24"/>
                          <w:szCs w:val="24"/>
                        </w:rPr>
                        <w:t>Districts of Innovation. To qualify, an eligible school district must adopt a five‐year innovation plan according to the Texas Education Code.</w:t>
                      </w:r>
                    </w:p>
                    <w:p w14:paraId="4C29489A" w14:textId="77777777" w:rsidR="00296E9B" w:rsidRDefault="00296E9B" w:rsidP="00296E9B">
                      <w:pPr>
                        <w:jc w:val="center"/>
                      </w:pPr>
                    </w:p>
                    <w:p w14:paraId="66D30BAB" w14:textId="1FCFDB3D" w:rsidR="00296E9B" w:rsidRDefault="00296E9B" w:rsidP="00296E9B">
                      <w:pPr>
                        <w:jc w:val="center"/>
                      </w:pPr>
                      <w:r>
                        <w:t xml:space="preserve">    </w:t>
                      </w:r>
                    </w:p>
                  </w:txbxContent>
                </v:textbox>
              </v:shape>
            </w:pict>
          </mc:Fallback>
        </mc:AlternateContent>
      </w:r>
    </w:p>
    <w:p w14:paraId="061C3E2A" w14:textId="0489949F" w:rsidR="00296E9B" w:rsidRDefault="00296E9B" w:rsidP="000731C2">
      <w:pPr>
        <w:pStyle w:val="NoSpacing"/>
        <w:jc w:val="center"/>
        <w:rPr>
          <w:rFonts w:ascii="Georgia" w:hAnsi="Georgia"/>
          <w:color w:val="000000" w:themeColor="text1"/>
          <w:sz w:val="28"/>
          <w:szCs w:val="28"/>
        </w:rPr>
      </w:pPr>
    </w:p>
    <w:p w14:paraId="2D17568E" w14:textId="04EDCB87" w:rsidR="00296E9B" w:rsidRDefault="00296E9B" w:rsidP="000731C2">
      <w:pPr>
        <w:pStyle w:val="NoSpacing"/>
        <w:jc w:val="center"/>
        <w:rPr>
          <w:rFonts w:ascii="Georgia" w:hAnsi="Georgia"/>
          <w:color w:val="000000" w:themeColor="text1"/>
          <w:sz w:val="28"/>
          <w:szCs w:val="28"/>
        </w:rPr>
      </w:pPr>
    </w:p>
    <w:p w14:paraId="5CC5297E" w14:textId="711F3608" w:rsidR="00296E9B" w:rsidRDefault="00296E9B" w:rsidP="000731C2">
      <w:pPr>
        <w:pStyle w:val="NoSpacing"/>
        <w:jc w:val="center"/>
        <w:rPr>
          <w:rFonts w:ascii="Georgia" w:hAnsi="Georgia"/>
          <w:color w:val="000000" w:themeColor="text1"/>
          <w:sz w:val="28"/>
          <w:szCs w:val="28"/>
        </w:rPr>
      </w:pPr>
    </w:p>
    <w:p w14:paraId="2B4858A3" w14:textId="117D2608" w:rsidR="00296E9B" w:rsidRDefault="00296E9B" w:rsidP="000731C2">
      <w:pPr>
        <w:pStyle w:val="NoSpacing"/>
        <w:jc w:val="center"/>
        <w:rPr>
          <w:rFonts w:ascii="Georgia" w:hAnsi="Georgia"/>
          <w:color w:val="000000" w:themeColor="text1"/>
          <w:sz w:val="28"/>
          <w:szCs w:val="28"/>
        </w:rPr>
      </w:pPr>
    </w:p>
    <w:p w14:paraId="0928B8F5" w14:textId="5440B579" w:rsidR="00296E9B" w:rsidRDefault="00296E9B" w:rsidP="00296E9B">
      <w:pPr>
        <w:pStyle w:val="NoSpacing"/>
        <w:tabs>
          <w:tab w:val="center" w:pos="5400"/>
        </w:tabs>
        <w:rPr>
          <w:rFonts w:ascii="Georgia" w:hAnsi="Georgia"/>
          <w:color w:val="000000" w:themeColor="text1"/>
          <w:sz w:val="28"/>
          <w:szCs w:val="28"/>
        </w:rPr>
      </w:pPr>
      <w:r>
        <w:rPr>
          <w:rFonts w:ascii="Georgia" w:hAnsi="Georgia"/>
          <w:color w:val="000000" w:themeColor="text1"/>
          <w:sz w:val="28"/>
          <w:szCs w:val="28"/>
        </w:rPr>
        <w:t xml:space="preserve">  </w:t>
      </w:r>
      <w:r>
        <w:rPr>
          <w:rFonts w:ascii="Georgia" w:hAnsi="Georgia"/>
          <w:color w:val="000000" w:themeColor="text1"/>
          <w:sz w:val="28"/>
          <w:szCs w:val="28"/>
        </w:rPr>
        <w:tab/>
        <w:t xml:space="preserve">   </w:t>
      </w:r>
    </w:p>
    <w:p w14:paraId="59DBC326" w14:textId="5EDA6E08" w:rsidR="00296E9B" w:rsidRDefault="00296E9B" w:rsidP="000731C2">
      <w:pPr>
        <w:pStyle w:val="NoSpacing"/>
        <w:jc w:val="center"/>
        <w:rPr>
          <w:rFonts w:ascii="Georgia" w:hAnsi="Georgia"/>
          <w:color w:val="000000" w:themeColor="text1"/>
          <w:sz w:val="28"/>
          <w:szCs w:val="28"/>
        </w:rPr>
      </w:pPr>
    </w:p>
    <w:p w14:paraId="7CBC11F4" w14:textId="5609B0CE" w:rsidR="00296E9B" w:rsidRDefault="00296E9B" w:rsidP="000731C2">
      <w:pPr>
        <w:pStyle w:val="NoSpacing"/>
        <w:jc w:val="center"/>
        <w:rPr>
          <w:rFonts w:ascii="Georgia" w:hAnsi="Georgia"/>
          <w:color w:val="000000" w:themeColor="text1"/>
          <w:sz w:val="28"/>
          <w:szCs w:val="28"/>
        </w:rPr>
      </w:pPr>
    </w:p>
    <w:p w14:paraId="4CD0AFB8" w14:textId="7CF1FA5C" w:rsidR="00296E9B" w:rsidRDefault="00296E9B" w:rsidP="000731C2">
      <w:pPr>
        <w:pStyle w:val="NoSpacing"/>
        <w:jc w:val="center"/>
        <w:rPr>
          <w:rFonts w:ascii="Georgia" w:hAnsi="Georgia"/>
          <w:color w:val="000000" w:themeColor="text1"/>
          <w:sz w:val="28"/>
          <w:szCs w:val="28"/>
        </w:rPr>
      </w:pPr>
    </w:p>
    <w:p w14:paraId="3B1C3E62" w14:textId="3EC4990C" w:rsidR="006243DC" w:rsidRDefault="006243DC" w:rsidP="00296E9B">
      <w:pPr>
        <w:pStyle w:val="NoSpacing"/>
        <w:rPr>
          <w:rFonts w:ascii="Georgia" w:hAnsi="Georgia"/>
          <w:color w:val="000000" w:themeColor="text1"/>
          <w:sz w:val="28"/>
          <w:szCs w:val="28"/>
        </w:rPr>
      </w:pPr>
    </w:p>
    <w:p w14:paraId="1730264C" w14:textId="051B7063" w:rsidR="000A0950" w:rsidRDefault="000A0950" w:rsidP="00296E9B">
      <w:pPr>
        <w:pStyle w:val="NoSpacing"/>
        <w:rPr>
          <w:rFonts w:ascii="Georgia" w:hAnsi="Georgia"/>
          <w:color w:val="000000" w:themeColor="text1"/>
          <w:sz w:val="28"/>
          <w:szCs w:val="28"/>
        </w:rPr>
      </w:pPr>
    </w:p>
    <w:p w14:paraId="08B34C54" w14:textId="6183D521" w:rsidR="000A0950" w:rsidRDefault="000A0950" w:rsidP="00296E9B">
      <w:pPr>
        <w:pStyle w:val="NoSpacing"/>
        <w:rPr>
          <w:rFonts w:ascii="Georgia" w:hAnsi="Georgia"/>
          <w:color w:val="000000" w:themeColor="text1"/>
          <w:sz w:val="28"/>
          <w:szCs w:val="28"/>
        </w:rPr>
      </w:pPr>
    </w:p>
    <w:p w14:paraId="0C1739E1" w14:textId="77777777" w:rsidR="002779FF" w:rsidRDefault="000731C2" w:rsidP="000731C2">
      <w:pPr>
        <w:pStyle w:val="NoSpacing"/>
        <w:tabs>
          <w:tab w:val="center" w:pos="5400"/>
          <w:tab w:val="left" w:pos="7716"/>
        </w:tabs>
        <w:rPr>
          <w:rFonts w:ascii="Georgia" w:hAnsi="Georgia"/>
          <w:b/>
          <w:color w:val="7030A0"/>
          <w:sz w:val="28"/>
          <w:szCs w:val="28"/>
        </w:rPr>
      </w:pPr>
      <w:r w:rsidRPr="000731C2">
        <w:rPr>
          <w:rFonts w:ascii="Georgia" w:hAnsi="Georgia"/>
          <w:b/>
          <w:color w:val="7030A0"/>
          <w:sz w:val="28"/>
          <w:szCs w:val="28"/>
        </w:rPr>
        <w:tab/>
      </w:r>
    </w:p>
    <w:p w14:paraId="721413D9" w14:textId="77777777" w:rsidR="000731C2" w:rsidRDefault="000731C2" w:rsidP="002779FF">
      <w:pPr>
        <w:pStyle w:val="NoSpacing"/>
        <w:tabs>
          <w:tab w:val="center" w:pos="5400"/>
          <w:tab w:val="left" w:pos="7716"/>
        </w:tabs>
        <w:jc w:val="center"/>
        <w:rPr>
          <w:rFonts w:ascii="Georgia" w:hAnsi="Georgia"/>
          <w:b/>
          <w:color w:val="7030A0"/>
          <w:sz w:val="28"/>
          <w:szCs w:val="28"/>
        </w:rPr>
      </w:pPr>
      <w:r w:rsidRPr="000731C2">
        <w:rPr>
          <w:rFonts w:ascii="Georgia" w:hAnsi="Georgia"/>
          <w:b/>
          <w:color w:val="7030A0"/>
          <w:sz w:val="28"/>
          <w:szCs w:val="28"/>
        </w:rPr>
        <w:lastRenderedPageBreak/>
        <w:t>DISTRICT OF INNOVATION PLAN</w:t>
      </w:r>
    </w:p>
    <w:p w14:paraId="074A64FF" w14:textId="20C3BC06" w:rsidR="0087194D" w:rsidRDefault="0087194D" w:rsidP="002779FF">
      <w:pPr>
        <w:pStyle w:val="NoSpacing"/>
        <w:tabs>
          <w:tab w:val="center" w:pos="5400"/>
          <w:tab w:val="left" w:pos="7716"/>
        </w:tabs>
        <w:jc w:val="center"/>
        <w:rPr>
          <w:rFonts w:ascii="Georgia" w:hAnsi="Georgia"/>
          <w:b/>
          <w:color w:val="7030A0"/>
          <w:sz w:val="28"/>
          <w:szCs w:val="28"/>
        </w:rPr>
      </w:pPr>
      <w:r>
        <w:rPr>
          <w:rFonts w:ascii="Georgia" w:hAnsi="Georgia"/>
          <w:b/>
          <w:color w:val="7030A0"/>
          <w:sz w:val="28"/>
          <w:szCs w:val="28"/>
        </w:rPr>
        <w:t>20</w:t>
      </w:r>
      <w:r w:rsidR="00296E9B">
        <w:rPr>
          <w:rFonts w:ascii="Georgia" w:hAnsi="Georgia"/>
          <w:b/>
          <w:color w:val="7030A0"/>
          <w:sz w:val="28"/>
          <w:szCs w:val="28"/>
        </w:rPr>
        <w:t>22</w:t>
      </w:r>
      <w:r>
        <w:rPr>
          <w:rFonts w:ascii="Georgia" w:hAnsi="Georgia"/>
          <w:b/>
          <w:color w:val="7030A0"/>
          <w:sz w:val="28"/>
          <w:szCs w:val="28"/>
        </w:rPr>
        <w:t>-20</w:t>
      </w:r>
      <w:r w:rsidR="00296E9B">
        <w:rPr>
          <w:rFonts w:ascii="Georgia" w:hAnsi="Georgia"/>
          <w:b/>
          <w:color w:val="7030A0"/>
          <w:sz w:val="28"/>
          <w:szCs w:val="28"/>
        </w:rPr>
        <w:t>27</w:t>
      </w:r>
    </w:p>
    <w:p w14:paraId="5970A630" w14:textId="3BBB7FA3" w:rsidR="000778CD" w:rsidRPr="000A0950" w:rsidRDefault="000731C2" w:rsidP="000778CD">
      <w:pPr>
        <w:pStyle w:val="NoSpacing"/>
        <w:tabs>
          <w:tab w:val="center" w:pos="5400"/>
          <w:tab w:val="left" w:pos="7716"/>
        </w:tabs>
        <w:rPr>
          <w:rFonts w:ascii="Georgia" w:hAnsi="Georgia"/>
          <w:b/>
          <w:color w:val="7030A0"/>
          <w:sz w:val="28"/>
          <w:szCs w:val="28"/>
        </w:rPr>
        <w:sectPr w:rsidR="000778CD" w:rsidRPr="000A0950" w:rsidSect="000778CD">
          <w:type w:val="continuous"/>
          <w:pgSz w:w="12240" w:h="15840"/>
          <w:pgMar w:top="720" w:right="720" w:bottom="720" w:left="720" w:header="720" w:footer="720" w:gutter="0"/>
          <w:cols w:space="360"/>
          <w:docGrid w:linePitch="360"/>
        </w:sectPr>
      </w:pPr>
      <w:r>
        <w:rPr>
          <w:rFonts w:ascii="Georgia" w:hAnsi="Georgia"/>
          <w:b/>
          <w:noProof/>
          <w:color w:val="7030A0"/>
          <w:sz w:val="28"/>
          <w:szCs w:val="28"/>
        </w:rPr>
        <mc:AlternateContent>
          <mc:Choice Requires="wps">
            <w:drawing>
              <wp:anchor distT="0" distB="0" distL="114300" distR="114300" simplePos="0" relativeHeight="251659264" behindDoc="0" locked="0" layoutInCell="1" allowOverlap="1" wp14:anchorId="086C9069" wp14:editId="47ECB4C1">
                <wp:simplePos x="0" y="0"/>
                <wp:positionH relativeFrom="column">
                  <wp:posOffset>-45720</wp:posOffset>
                </wp:positionH>
                <wp:positionV relativeFrom="paragraph">
                  <wp:posOffset>172085</wp:posOffset>
                </wp:positionV>
                <wp:extent cx="6781800" cy="7620"/>
                <wp:effectExtent l="0" t="0" r="19050" b="30480"/>
                <wp:wrapNone/>
                <wp:docPr id="1" name="Straight Connector 1"/>
                <wp:cNvGraphicFramePr/>
                <a:graphic xmlns:a="http://schemas.openxmlformats.org/drawingml/2006/main">
                  <a:graphicData uri="http://schemas.microsoft.com/office/word/2010/wordprocessingShape">
                    <wps:wsp>
                      <wps:cNvCnPr/>
                      <wps:spPr>
                        <a:xfrm flipV="1">
                          <a:off x="0" y="0"/>
                          <a:ext cx="6781800" cy="7620"/>
                        </a:xfrm>
                        <a:prstGeom prst="line">
                          <a:avLst/>
                        </a:prstGeom>
                        <a:ln w="15875">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E5A1F8"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6pt,13.55pt" to="530.4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" strokecolor="#7030a0" strokeweight="1.25pt">
                <v:stroke joinstyle="miter"/>
              </v:line>
            </w:pict>
          </mc:Fallback>
        </mc:AlternateContent>
      </w:r>
    </w:p>
    <w:p w14:paraId="482C9A81" w14:textId="77777777" w:rsidR="000778CD" w:rsidRDefault="000778CD" w:rsidP="000778CD">
      <w:pPr>
        <w:pStyle w:val="NoSpacing"/>
        <w:tabs>
          <w:tab w:val="center" w:pos="5400"/>
          <w:tab w:val="left" w:pos="7716"/>
        </w:tabs>
        <w:rPr>
          <w:rFonts w:ascii="Georgia" w:hAnsi="Georgia"/>
          <w:sz w:val="24"/>
          <w:szCs w:val="24"/>
        </w:rPr>
      </w:pPr>
    </w:p>
    <w:p w14:paraId="72301828" w14:textId="77777777" w:rsidR="000778CD" w:rsidRPr="00E6376C" w:rsidRDefault="000778CD" w:rsidP="000778CD">
      <w:pPr>
        <w:pStyle w:val="NoSpacing"/>
        <w:tabs>
          <w:tab w:val="center" w:pos="5400"/>
          <w:tab w:val="left" w:pos="7716"/>
        </w:tabs>
        <w:rPr>
          <w:rFonts w:ascii="Georgia" w:hAnsi="Georgia"/>
          <w:sz w:val="24"/>
          <w:szCs w:val="24"/>
        </w:rPr>
      </w:pPr>
    </w:p>
    <w:p w14:paraId="3A1BB9CE" w14:textId="77777777" w:rsidR="000778CD" w:rsidRPr="00E6376C" w:rsidRDefault="000778CD" w:rsidP="000778CD">
      <w:pPr>
        <w:pStyle w:val="NoSpacing"/>
        <w:tabs>
          <w:tab w:val="center" w:pos="5400"/>
          <w:tab w:val="left" w:pos="7716"/>
        </w:tabs>
        <w:rPr>
          <w:rFonts w:ascii="Georgia" w:hAnsi="Georgia"/>
          <w:sz w:val="24"/>
          <w:szCs w:val="24"/>
        </w:rPr>
      </w:pPr>
    </w:p>
    <w:p w14:paraId="54B3F6AA" w14:textId="77777777" w:rsidR="000778CD" w:rsidRPr="00E6376C" w:rsidRDefault="000778CD" w:rsidP="000778CD">
      <w:pPr>
        <w:pStyle w:val="NoSpacing"/>
        <w:tabs>
          <w:tab w:val="center" w:pos="5400"/>
          <w:tab w:val="left" w:pos="7716"/>
        </w:tabs>
        <w:rPr>
          <w:rFonts w:ascii="Georgia" w:hAnsi="Georgia"/>
          <w:sz w:val="24"/>
          <w:szCs w:val="24"/>
        </w:rPr>
      </w:pPr>
    </w:p>
    <w:p w14:paraId="170AC801" w14:textId="77777777" w:rsidR="008610D3" w:rsidRPr="00E6376C" w:rsidRDefault="008610D3" w:rsidP="008610D3">
      <w:pPr>
        <w:pStyle w:val="NoSpacing"/>
        <w:tabs>
          <w:tab w:val="center" w:pos="5400"/>
          <w:tab w:val="left" w:pos="7716"/>
        </w:tabs>
        <w:rPr>
          <w:rFonts w:ascii="Georgia" w:hAnsi="Georgia"/>
          <w:noProof/>
          <w:sz w:val="28"/>
          <w:szCs w:val="28"/>
        </w:rPr>
        <w:sectPr w:rsidR="008610D3" w:rsidRPr="00E6376C" w:rsidSect="000778CD">
          <w:type w:val="continuous"/>
          <w:pgSz w:w="12240" w:h="15840"/>
          <w:pgMar w:top="720" w:right="720" w:bottom="720" w:left="720" w:header="720" w:footer="720" w:gutter="0"/>
          <w:cols w:num="2" w:space="360"/>
          <w:docGrid w:linePitch="360"/>
        </w:sectPr>
      </w:pPr>
    </w:p>
    <w:p w14:paraId="13A78597" w14:textId="77777777" w:rsidR="00DF7715" w:rsidRPr="00DF7715" w:rsidRDefault="00DF7715" w:rsidP="00DF7715">
      <w:pPr>
        <w:autoSpaceDE w:val="0"/>
        <w:autoSpaceDN w:val="0"/>
        <w:adjustRightInd w:val="0"/>
        <w:spacing w:after="0" w:line="240" w:lineRule="auto"/>
        <w:rPr>
          <w:rFonts w:ascii="Georgia" w:hAnsi="Georgia" w:cs="Calibri-Bold"/>
          <w:bCs/>
          <w:sz w:val="28"/>
          <w:szCs w:val="28"/>
        </w:rPr>
      </w:pPr>
      <w:r w:rsidRPr="00DF7715">
        <w:rPr>
          <w:rFonts w:ascii="Georgia" w:hAnsi="Georgia" w:cs="Calibri-Bold"/>
          <w:bCs/>
          <w:sz w:val="28"/>
          <w:szCs w:val="28"/>
        </w:rPr>
        <w:t>Proposed Actions of the Plan of Innovation</w:t>
      </w:r>
    </w:p>
    <w:p w14:paraId="1CBCA050" w14:textId="77777777" w:rsidR="00DF7715" w:rsidRPr="00DF7715" w:rsidRDefault="00DF7715" w:rsidP="00DF771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As a result of this plan, Centerville</w:t>
      </w:r>
      <w:r w:rsidRPr="00DF7715">
        <w:rPr>
          <w:rFonts w:ascii="Times New Roman" w:hAnsi="Times New Roman" w:cs="Times New Roman"/>
          <w:sz w:val="24"/>
          <w:szCs w:val="24"/>
        </w:rPr>
        <w:t xml:space="preserve"> ISD will apply the following innovative governance guidelines to the</w:t>
      </w:r>
    </w:p>
    <w:p w14:paraId="0B5EE838" w14:textId="7FE087D4" w:rsidR="00DF7715" w:rsidRPr="00DF7715" w:rsidRDefault="00DF7715" w:rsidP="00DF7715">
      <w:pPr>
        <w:pStyle w:val="NoSpacing"/>
        <w:tabs>
          <w:tab w:val="center" w:pos="5400"/>
          <w:tab w:val="left" w:pos="7716"/>
        </w:tabs>
        <w:rPr>
          <w:rFonts w:ascii="Times New Roman" w:hAnsi="Times New Roman" w:cs="Times New Roman"/>
          <w:noProof/>
          <w:sz w:val="24"/>
          <w:szCs w:val="24"/>
        </w:rPr>
      </w:pPr>
      <w:r w:rsidRPr="00DF7715">
        <w:rPr>
          <w:rFonts w:ascii="Times New Roman" w:hAnsi="Times New Roman" w:cs="Times New Roman"/>
          <w:sz w:val="24"/>
          <w:szCs w:val="24"/>
        </w:rPr>
        <w:t xml:space="preserve">unique, </w:t>
      </w:r>
      <w:r w:rsidR="00296E9B" w:rsidRPr="00DF7715">
        <w:rPr>
          <w:rFonts w:ascii="Times New Roman" w:hAnsi="Times New Roman" w:cs="Times New Roman"/>
          <w:sz w:val="24"/>
          <w:szCs w:val="24"/>
        </w:rPr>
        <w:t>local,</w:t>
      </w:r>
      <w:r w:rsidRPr="00DF7715">
        <w:rPr>
          <w:rFonts w:ascii="Times New Roman" w:hAnsi="Times New Roman" w:cs="Times New Roman"/>
          <w:sz w:val="24"/>
          <w:szCs w:val="24"/>
        </w:rPr>
        <w:t xml:space="preserve"> and instructional needs of its students and community.</w:t>
      </w:r>
    </w:p>
    <w:p w14:paraId="52FF66F0" w14:textId="77777777" w:rsidR="00DF7715" w:rsidRDefault="00DF7715" w:rsidP="008610D3">
      <w:pPr>
        <w:pStyle w:val="NoSpacing"/>
        <w:tabs>
          <w:tab w:val="center" w:pos="5400"/>
          <w:tab w:val="left" w:pos="7716"/>
        </w:tabs>
        <w:rPr>
          <w:rFonts w:ascii="Georgia" w:hAnsi="Georgia"/>
          <w:noProof/>
          <w:sz w:val="28"/>
          <w:szCs w:val="28"/>
        </w:rPr>
      </w:pPr>
    </w:p>
    <w:p w14:paraId="2B1CE0AD" w14:textId="77777777" w:rsidR="008610D3" w:rsidRPr="00E6376C" w:rsidRDefault="008610D3" w:rsidP="008610D3">
      <w:pPr>
        <w:pStyle w:val="NoSpacing"/>
        <w:tabs>
          <w:tab w:val="center" w:pos="5400"/>
          <w:tab w:val="left" w:pos="7716"/>
        </w:tabs>
        <w:rPr>
          <w:rFonts w:ascii="Georgia" w:hAnsi="Georgia"/>
          <w:noProof/>
          <w:sz w:val="28"/>
          <w:szCs w:val="28"/>
        </w:rPr>
      </w:pPr>
      <w:r w:rsidRPr="00E6376C">
        <w:rPr>
          <w:rFonts w:ascii="Georgia" w:hAnsi="Georgia"/>
          <w:noProof/>
          <w:sz w:val="28"/>
          <w:szCs w:val="28"/>
        </w:rPr>
        <w:t>Flexible Calendar</w:t>
      </w:r>
    </w:p>
    <w:p w14:paraId="0DE41E5F" w14:textId="77777777" w:rsidR="008610D3" w:rsidRPr="00E6376C" w:rsidRDefault="008610D3" w:rsidP="008610D3">
      <w:pPr>
        <w:pStyle w:val="NoSpacing"/>
        <w:tabs>
          <w:tab w:val="center" w:pos="5400"/>
          <w:tab w:val="left" w:pos="7716"/>
        </w:tabs>
        <w:rPr>
          <w:rFonts w:ascii="Georgia" w:hAnsi="Georgia"/>
          <w:sz w:val="20"/>
          <w:szCs w:val="20"/>
        </w:rPr>
      </w:pPr>
      <w:r w:rsidRPr="00E6376C">
        <w:rPr>
          <w:rFonts w:ascii="Georgia" w:hAnsi="Georgia"/>
          <w:noProof/>
          <w:sz w:val="20"/>
          <w:szCs w:val="20"/>
        </w:rPr>
        <mc:AlternateContent>
          <mc:Choice Requires="wps">
            <w:drawing>
              <wp:anchor distT="0" distB="0" distL="114300" distR="114300" simplePos="0" relativeHeight="251662336" behindDoc="0" locked="0" layoutInCell="1" allowOverlap="1" wp14:anchorId="3954C44E" wp14:editId="03FBBC02">
                <wp:simplePos x="0" y="0"/>
                <wp:positionH relativeFrom="column">
                  <wp:posOffset>-137160</wp:posOffset>
                </wp:positionH>
                <wp:positionV relativeFrom="paragraph">
                  <wp:posOffset>159385</wp:posOffset>
                </wp:positionV>
                <wp:extent cx="24765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2476500" cy="0"/>
                        </a:xfrm>
                        <a:prstGeom prst="line">
                          <a:avLst/>
                        </a:prstGeom>
                        <a:noFill/>
                        <a:ln w="6350" cap="flat" cmpd="sng" algn="ctr">
                          <a:solidFill>
                            <a:srgbClr val="7030A0"/>
                          </a:solidFill>
                          <a:prstDash val="solid"/>
                          <a:miter lim="800000"/>
                        </a:ln>
                        <a:effectLst/>
                      </wps:spPr>
                      <wps:bodyPr/>
                    </wps:wsp>
                  </a:graphicData>
                </a:graphic>
              </wp:anchor>
            </w:drawing>
          </mc:Choice>
          <mc:Fallback>
            <w:pict>
              <v:line w14:anchorId="3C9BC22F"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0.8pt,12.55pt" to="184.2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" strokecolor="#7030a0" strokeweight=".5pt">
                <v:stroke joinstyle="miter"/>
              </v:line>
            </w:pict>
          </mc:Fallback>
        </mc:AlternateContent>
      </w:r>
      <w:r w:rsidRPr="00E6376C">
        <w:rPr>
          <w:rFonts w:ascii="Georgia" w:hAnsi="Georgia"/>
          <w:noProof/>
          <w:sz w:val="20"/>
          <w:szCs w:val="20"/>
        </w:rPr>
        <w:t>(TEC25.0811)</w:t>
      </w:r>
    </w:p>
    <w:p w14:paraId="036DEDF8" w14:textId="77777777" w:rsidR="008610D3" w:rsidRDefault="008610D3" w:rsidP="000778CD">
      <w:pPr>
        <w:pStyle w:val="NoSpacing"/>
        <w:tabs>
          <w:tab w:val="center" w:pos="5400"/>
          <w:tab w:val="left" w:pos="7716"/>
        </w:tabs>
        <w:rPr>
          <w:rFonts w:ascii="Georgia" w:hAnsi="Georgia"/>
          <w:sz w:val="24"/>
          <w:szCs w:val="24"/>
        </w:rPr>
      </w:pPr>
    </w:p>
    <w:p w14:paraId="2B4EF333" w14:textId="77777777" w:rsidR="008610D3" w:rsidRPr="008610D3" w:rsidRDefault="008610D3" w:rsidP="000778CD">
      <w:pPr>
        <w:pStyle w:val="NoSpacing"/>
        <w:tabs>
          <w:tab w:val="center" w:pos="5400"/>
          <w:tab w:val="left" w:pos="7716"/>
        </w:tabs>
        <w:rPr>
          <w:rFonts w:ascii="Times New Roman" w:hAnsi="Times New Roman" w:cs="Times New Roman"/>
          <w:b/>
          <w:sz w:val="24"/>
          <w:szCs w:val="24"/>
        </w:rPr>
      </w:pPr>
      <w:r w:rsidRPr="008610D3">
        <w:rPr>
          <w:rFonts w:ascii="Times New Roman" w:hAnsi="Times New Roman" w:cs="Times New Roman"/>
          <w:b/>
          <w:sz w:val="24"/>
          <w:szCs w:val="24"/>
        </w:rPr>
        <w:t xml:space="preserve">Currently: </w:t>
      </w:r>
    </w:p>
    <w:p w14:paraId="0ED4B689" w14:textId="77777777" w:rsidR="000778CD" w:rsidRPr="008610D3" w:rsidRDefault="008610D3" w:rsidP="000778CD">
      <w:pPr>
        <w:pStyle w:val="NoSpacing"/>
        <w:tabs>
          <w:tab w:val="center" w:pos="5400"/>
          <w:tab w:val="left" w:pos="7716"/>
        </w:tabs>
        <w:rPr>
          <w:rFonts w:ascii="Times New Roman" w:hAnsi="Times New Roman" w:cs="Times New Roman"/>
          <w:i/>
          <w:sz w:val="24"/>
          <w:szCs w:val="24"/>
        </w:rPr>
      </w:pPr>
      <w:r w:rsidRPr="008610D3">
        <w:rPr>
          <w:rFonts w:ascii="Times New Roman" w:hAnsi="Times New Roman" w:cs="Times New Roman"/>
          <w:i/>
          <w:sz w:val="24"/>
          <w:szCs w:val="24"/>
        </w:rPr>
        <w:t>Students may not begin school before the 4th Monday of August.</w:t>
      </w:r>
    </w:p>
    <w:p w14:paraId="116B526E" w14:textId="77777777" w:rsidR="000778CD" w:rsidRDefault="000778CD" w:rsidP="000778CD">
      <w:pPr>
        <w:pStyle w:val="NoSpacing"/>
        <w:tabs>
          <w:tab w:val="center" w:pos="5400"/>
          <w:tab w:val="left" w:pos="7716"/>
        </w:tabs>
        <w:rPr>
          <w:rFonts w:ascii="Georgia" w:hAnsi="Georgia"/>
          <w:sz w:val="24"/>
          <w:szCs w:val="24"/>
        </w:rPr>
      </w:pPr>
    </w:p>
    <w:p w14:paraId="5D460353" w14:textId="77777777" w:rsidR="008610D3" w:rsidRPr="008610D3" w:rsidRDefault="008610D3" w:rsidP="008610D3">
      <w:pPr>
        <w:pStyle w:val="NoSpacing"/>
        <w:tabs>
          <w:tab w:val="center" w:pos="5400"/>
          <w:tab w:val="left" w:pos="7716"/>
        </w:tabs>
        <w:rPr>
          <w:rFonts w:ascii="Times New Roman" w:hAnsi="Times New Roman" w:cs="Times New Roman"/>
          <w:b/>
          <w:sz w:val="24"/>
          <w:szCs w:val="24"/>
        </w:rPr>
      </w:pPr>
      <w:r w:rsidRPr="008610D3">
        <w:rPr>
          <w:rFonts w:ascii="Times New Roman" w:hAnsi="Times New Roman" w:cs="Times New Roman"/>
          <w:b/>
          <w:sz w:val="24"/>
          <w:szCs w:val="24"/>
        </w:rPr>
        <w:t>Proposed:</w:t>
      </w:r>
    </w:p>
    <w:p w14:paraId="61FA7E49" w14:textId="77777777" w:rsidR="008610D3" w:rsidRDefault="008610D3" w:rsidP="008610D3">
      <w:pPr>
        <w:pStyle w:val="NoSpacing"/>
        <w:tabs>
          <w:tab w:val="center" w:pos="5400"/>
          <w:tab w:val="left" w:pos="7716"/>
        </w:tabs>
        <w:rPr>
          <w:rFonts w:ascii="Times New Roman" w:hAnsi="Times New Roman" w:cs="Times New Roman"/>
          <w:i/>
          <w:sz w:val="24"/>
          <w:szCs w:val="24"/>
        </w:rPr>
      </w:pPr>
      <w:r w:rsidRPr="008610D3">
        <w:rPr>
          <w:rFonts w:ascii="Times New Roman" w:hAnsi="Times New Roman" w:cs="Times New Roman"/>
          <w:sz w:val="24"/>
          <w:szCs w:val="24"/>
        </w:rPr>
        <w:t>T</w:t>
      </w:r>
      <w:r w:rsidRPr="008610D3">
        <w:rPr>
          <w:rFonts w:ascii="Times New Roman" w:hAnsi="Times New Roman" w:cs="Times New Roman"/>
          <w:i/>
          <w:sz w:val="24"/>
          <w:szCs w:val="24"/>
        </w:rPr>
        <w:t>o allow for a calendar that fits the local needs of our community, we would like to</w:t>
      </w:r>
      <w:r>
        <w:rPr>
          <w:rFonts w:ascii="Times New Roman" w:hAnsi="Times New Roman" w:cs="Times New Roman"/>
          <w:i/>
          <w:sz w:val="24"/>
          <w:szCs w:val="24"/>
        </w:rPr>
        <w:t xml:space="preserve"> </w:t>
      </w:r>
      <w:r w:rsidRPr="008610D3">
        <w:rPr>
          <w:rFonts w:ascii="Times New Roman" w:hAnsi="Times New Roman" w:cs="Times New Roman"/>
          <w:i/>
          <w:sz w:val="24"/>
          <w:szCs w:val="24"/>
        </w:rPr>
        <w:t>consider a flexible calendar option which may include an early start date.</w:t>
      </w:r>
    </w:p>
    <w:p w14:paraId="61CBAF61" w14:textId="77777777" w:rsidR="008610D3" w:rsidRPr="008610D3" w:rsidRDefault="008610D3" w:rsidP="008610D3">
      <w:pPr>
        <w:pStyle w:val="NoSpacing"/>
        <w:tabs>
          <w:tab w:val="center" w:pos="5400"/>
          <w:tab w:val="left" w:pos="7716"/>
        </w:tabs>
        <w:rPr>
          <w:rFonts w:ascii="Times New Roman" w:hAnsi="Times New Roman" w:cs="Times New Roman"/>
          <w:i/>
          <w:sz w:val="24"/>
          <w:szCs w:val="24"/>
        </w:rPr>
      </w:pPr>
    </w:p>
    <w:p w14:paraId="5E13F58D" w14:textId="144BFB4D" w:rsidR="000778CD" w:rsidRDefault="008610D3" w:rsidP="00E62555">
      <w:pPr>
        <w:pStyle w:val="NoSpacing"/>
        <w:numPr>
          <w:ilvl w:val="0"/>
          <w:numId w:val="4"/>
        </w:numPr>
        <w:tabs>
          <w:tab w:val="center" w:pos="5400"/>
          <w:tab w:val="left" w:pos="7716"/>
        </w:tabs>
        <w:rPr>
          <w:rFonts w:ascii="Times New Roman" w:hAnsi="Times New Roman" w:cs="Times New Roman"/>
          <w:sz w:val="24"/>
          <w:szCs w:val="24"/>
        </w:rPr>
      </w:pPr>
      <w:r w:rsidRPr="008610D3">
        <w:rPr>
          <w:rFonts w:ascii="Times New Roman" w:hAnsi="Times New Roman" w:cs="Times New Roman"/>
          <w:sz w:val="24"/>
          <w:szCs w:val="24"/>
        </w:rPr>
        <w:t>Students may begin earlier than the fourth Monday of August. This earlier start date</w:t>
      </w:r>
      <w:r>
        <w:rPr>
          <w:rFonts w:ascii="Times New Roman" w:hAnsi="Times New Roman" w:cs="Times New Roman"/>
          <w:sz w:val="24"/>
          <w:szCs w:val="24"/>
        </w:rPr>
        <w:t xml:space="preserve"> </w:t>
      </w:r>
      <w:r w:rsidRPr="008610D3">
        <w:rPr>
          <w:rFonts w:ascii="Times New Roman" w:hAnsi="Times New Roman" w:cs="Times New Roman"/>
          <w:sz w:val="24"/>
          <w:szCs w:val="24"/>
        </w:rPr>
        <w:t xml:space="preserve">will </w:t>
      </w:r>
      <w:r w:rsidR="00E80991">
        <w:rPr>
          <w:rFonts w:ascii="Times New Roman" w:hAnsi="Times New Roman" w:cs="Times New Roman"/>
          <w:sz w:val="24"/>
          <w:szCs w:val="24"/>
        </w:rPr>
        <w:t>allow</w:t>
      </w:r>
      <w:r w:rsidR="00075EE4">
        <w:rPr>
          <w:rFonts w:ascii="Times New Roman" w:hAnsi="Times New Roman" w:cs="Times New Roman"/>
          <w:sz w:val="24"/>
          <w:szCs w:val="24"/>
        </w:rPr>
        <w:t xml:space="preserve"> a better balance between semesters, more instructional days prior to mandatory testing, and a school end date pri</w:t>
      </w:r>
      <w:r w:rsidR="002C36AD">
        <w:rPr>
          <w:rFonts w:ascii="Times New Roman" w:hAnsi="Times New Roman" w:cs="Times New Roman"/>
          <w:sz w:val="24"/>
          <w:szCs w:val="24"/>
        </w:rPr>
        <w:t>or to June. By ending earlier, C</w:t>
      </w:r>
      <w:r w:rsidR="00075EE4">
        <w:rPr>
          <w:rFonts w:ascii="Times New Roman" w:hAnsi="Times New Roman" w:cs="Times New Roman"/>
          <w:sz w:val="24"/>
          <w:szCs w:val="24"/>
        </w:rPr>
        <w:t xml:space="preserve">ISD can support students who need remediation, as well as students who are entering college or trade school. </w:t>
      </w:r>
    </w:p>
    <w:p w14:paraId="41F4718B" w14:textId="59B4C0A7" w:rsidR="000A0950" w:rsidRDefault="000A0950" w:rsidP="000A0950">
      <w:pPr>
        <w:pStyle w:val="NoSpacing"/>
        <w:tabs>
          <w:tab w:val="center" w:pos="5400"/>
          <w:tab w:val="left" w:pos="7716"/>
        </w:tabs>
        <w:rPr>
          <w:rFonts w:ascii="Times New Roman" w:hAnsi="Times New Roman" w:cs="Times New Roman"/>
          <w:sz w:val="24"/>
          <w:szCs w:val="24"/>
        </w:rPr>
      </w:pPr>
    </w:p>
    <w:p w14:paraId="064FBABC" w14:textId="77777777" w:rsidR="000A0950" w:rsidRDefault="000A0950" w:rsidP="000A0950">
      <w:pPr>
        <w:pStyle w:val="NoSpacing"/>
        <w:tabs>
          <w:tab w:val="center" w:pos="5400"/>
          <w:tab w:val="left" w:pos="7716"/>
        </w:tabs>
        <w:rPr>
          <w:rFonts w:ascii="Times New Roman" w:hAnsi="Times New Roman" w:cs="Times New Roman"/>
          <w:sz w:val="24"/>
          <w:szCs w:val="24"/>
        </w:rPr>
      </w:pPr>
    </w:p>
    <w:p w14:paraId="3EC00FD8" w14:textId="77777777" w:rsidR="00E6376C" w:rsidRPr="008610D3" w:rsidRDefault="00E6376C" w:rsidP="008610D3">
      <w:pPr>
        <w:pStyle w:val="NoSpacing"/>
        <w:tabs>
          <w:tab w:val="center" w:pos="5400"/>
          <w:tab w:val="left" w:pos="7716"/>
        </w:tabs>
        <w:rPr>
          <w:rFonts w:ascii="Times New Roman" w:hAnsi="Times New Roman" w:cs="Times New Roman"/>
          <w:sz w:val="24"/>
          <w:szCs w:val="24"/>
        </w:rPr>
      </w:pPr>
    </w:p>
    <w:p w14:paraId="692CA157" w14:textId="77777777" w:rsidR="00DF7715" w:rsidRPr="00DF7715" w:rsidRDefault="006027EA" w:rsidP="00DF7715">
      <w:pPr>
        <w:autoSpaceDE w:val="0"/>
        <w:autoSpaceDN w:val="0"/>
        <w:adjustRightInd w:val="0"/>
        <w:spacing w:after="0" w:line="240" w:lineRule="auto"/>
        <w:rPr>
          <w:rFonts w:ascii="Georgia" w:hAnsi="Georgia" w:cs="Calibri-Bold"/>
          <w:bCs/>
          <w:sz w:val="28"/>
          <w:szCs w:val="28"/>
        </w:rPr>
      </w:pPr>
      <w:r>
        <w:rPr>
          <w:rFonts w:ascii="Georgia" w:hAnsi="Georgia" w:cs="Calibri-Bold"/>
          <w:bCs/>
          <w:sz w:val="28"/>
          <w:szCs w:val="28"/>
        </w:rPr>
        <w:t>Implement a Local Teacher and Administrator Appraisal System</w:t>
      </w:r>
    </w:p>
    <w:p w14:paraId="70367892" w14:textId="77777777" w:rsidR="000778CD" w:rsidRPr="00C63DAA" w:rsidRDefault="00DF7715" w:rsidP="00DF7715">
      <w:pPr>
        <w:pStyle w:val="NoSpacing"/>
        <w:tabs>
          <w:tab w:val="center" w:pos="5400"/>
          <w:tab w:val="left" w:pos="7716"/>
        </w:tabs>
        <w:rPr>
          <w:rFonts w:ascii="Calibri" w:hAnsi="Calibri" w:cs="Calibri"/>
        </w:rPr>
      </w:pPr>
      <w:r>
        <w:rPr>
          <w:rFonts w:ascii="Calibri" w:hAnsi="Calibri" w:cs="Calibri"/>
        </w:rPr>
        <w:t>(TEC §21.352) (DNA LEGAL</w:t>
      </w:r>
      <w:r w:rsidRPr="00C63DAA">
        <w:rPr>
          <w:rFonts w:ascii="Calibri" w:hAnsi="Calibri" w:cs="Calibri"/>
        </w:rPr>
        <w:t>)</w:t>
      </w:r>
      <w:r w:rsidR="00C63DAA">
        <w:rPr>
          <w:rFonts w:ascii="Calibri" w:hAnsi="Calibri" w:cs="Calibri"/>
        </w:rPr>
        <w:t xml:space="preserve"> </w:t>
      </w:r>
      <w:r w:rsidR="00C63DAA" w:rsidRPr="00C63DAA">
        <w:rPr>
          <w:rFonts w:ascii="Calibri" w:hAnsi="Calibri" w:cs="Calibri"/>
        </w:rPr>
        <w:t>(</w:t>
      </w:r>
      <w:r w:rsidR="00C63DAA">
        <w:rPr>
          <w:bCs/>
        </w:rPr>
        <w:t>TEC</w:t>
      </w:r>
      <w:r w:rsidR="00C63DAA" w:rsidRPr="00C63DAA">
        <w:rPr>
          <w:bCs/>
        </w:rPr>
        <w:t>§21.354</w:t>
      </w:r>
      <w:r w:rsidR="00C63DAA">
        <w:rPr>
          <w:bCs/>
        </w:rPr>
        <w:t>) (TEC</w:t>
      </w:r>
      <w:r w:rsidR="00C63DAA" w:rsidRPr="00C63DAA">
        <w:rPr>
          <w:bCs/>
        </w:rPr>
        <w:t>§21.3541</w:t>
      </w:r>
      <w:r w:rsidR="00C63DAA">
        <w:rPr>
          <w:bCs/>
        </w:rPr>
        <w:t>)</w:t>
      </w:r>
    </w:p>
    <w:p w14:paraId="74BC5D71" w14:textId="77777777" w:rsidR="006027EA" w:rsidRDefault="006027EA" w:rsidP="00DF7715">
      <w:pPr>
        <w:pStyle w:val="NoSpacing"/>
        <w:tabs>
          <w:tab w:val="center" w:pos="5400"/>
          <w:tab w:val="left" w:pos="7716"/>
        </w:tabs>
        <w:rPr>
          <w:rFonts w:ascii="Georgia" w:hAnsi="Georgia"/>
          <w:sz w:val="24"/>
          <w:szCs w:val="24"/>
        </w:rPr>
      </w:pPr>
      <w:r w:rsidRPr="00E6376C">
        <w:rPr>
          <w:rFonts w:ascii="Georgia" w:hAnsi="Georgia"/>
          <w:noProof/>
          <w:sz w:val="20"/>
          <w:szCs w:val="20"/>
        </w:rPr>
        <mc:AlternateContent>
          <mc:Choice Requires="wps">
            <w:drawing>
              <wp:anchor distT="0" distB="0" distL="114300" distR="114300" simplePos="0" relativeHeight="251665408" behindDoc="0" locked="0" layoutInCell="1" allowOverlap="1" wp14:anchorId="6B6839C5" wp14:editId="187D1861">
                <wp:simplePos x="0" y="0"/>
                <wp:positionH relativeFrom="column">
                  <wp:posOffset>-28575</wp:posOffset>
                </wp:positionH>
                <wp:positionV relativeFrom="paragraph">
                  <wp:posOffset>36830</wp:posOffset>
                </wp:positionV>
                <wp:extent cx="52578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5257800" cy="0"/>
                        </a:xfrm>
                        <a:prstGeom prst="line">
                          <a:avLst/>
                        </a:prstGeom>
                        <a:noFill/>
                        <a:ln w="6350" cap="flat" cmpd="sng" algn="ctr">
                          <a:solidFill>
                            <a:srgbClr val="7030A0"/>
                          </a:solidFill>
                          <a:prstDash val="solid"/>
                          <a:miter lim="800000"/>
                        </a:ln>
                        <a:effectLst/>
                      </wps:spPr>
                      <wps:bodyPr/>
                    </wps:wsp>
                  </a:graphicData>
                </a:graphic>
                <wp14:sizeRelH relativeFrom="margin">
                  <wp14:pctWidth>0</wp14:pctWidth>
                </wp14:sizeRelH>
              </wp:anchor>
            </w:drawing>
          </mc:Choice>
          <mc:Fallback>
            <w:pict>
              <v:line w14:anchorId="0864F42C" id="Straight Connector 6"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2.9pt" to="411.7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" strokecolor="#7030a0" strokeweight=".5pt">
                <v:stroke joinstyle="miter"/>
              </v:line>
            </w:pict>
          </mc:Fallback>
        </mc:AlternateContent>
      </w:r>
    </w:p>
    <w:p w14:paraId="7959A12C" w14:textId="77777777" w:rsidR="000778CD" w:rsidRDefault="000778CD" w:rsidP="000778CD">
      <w:pPr>
        <w:pStyle w:val="NoSpacing"/>
        <w:tabs>
          <w:tab w:val="center" w:pos="5400"/>
          <w:tab w:val="left" w:pos="7716"/>
        </w:tabs>
        <w:rPr>
          <w:rFonts w:ascii="Georgia" w:hAnsi="Georgia"/>
          <w:sz w:val="24"/>
          <w:szCs w:val="24"/>
        </w:rPr>
      </w:pPr>
    </w:p>
    <w:p w14:paraId="7E890F30" w14:textId="77777777" w:rsidR="00E62555" w:rsidRDefault="006027EA" w:rsidP="006027EA">
      <w:pPr>
        <w:pStyle w:val="NoSpacing"/>
        <w:tabs>
          <w:tab w:val="center" w:pos="5400"/>
          <w:tab w:val="left" w:pos="7716"/>
        </w:tabs>
        <w:rPr>
          <w:rFonts w:ascii="Times New Roman" w:hAnsi="Times New Roman" w:cs="Times New Roman"/>
          <w:b/>
          <w:sz w:val="24"/>
          <w:szCs w:val="24"/>
        </w:rPr>
      </w:pPr>
      <w:r w:rsidRPr="008610D3">
        <w:rPr>
          <w:rFonts w:ascii="Times New Roman" w:hAnsi="Times New Roman" w:cs="Times New Roman"/>
          <w:b/>
          <w:sz w:val="24"/>
          <w:szCs w:val="24"/>
        </w:rPr>
        <w:t>Currently:</w:t>
      </w:r>
    </w:p>
    <w:p w14:paraId="6B18AE87" w14:textId="77777777" w:rsidR="00E62555" w:rsidRPr="00E62555" w:rsidRDefault="00E62555" w:rsidP="00E62555">
      <w:pPr>
        <w:autoSpaceDE w:val="0"/>
        <w:autoSpaceDN w:val="0"/>
        <w:adjustRightInd w:val="0"/>
        <w:spacing w:after="0" w:line="240" w:lineRule="auto"/>
        <w:rPr>
          <w:rFonts w:ascii="Times New Roman" w:hAnsi="Times New Roman" w:cs="Times New Roman"/>
          <w:i/>
          <w:sz w:val="24"/>
          <w:szCs w:val="24"/>
        </w:rPr>
      </w:pPr>
      <w:r w:rsidRPr="00E62555">
        <w:rPr>
          <w:rFonts w:ascii="Times New Roman" w:hAnsi="Times New Roman" w:cs="Times New Roman"/>
          <w:i/>
          <w:sz w:val="24"/>
          <w:szCs w:val="24"/>
        </w:rPr>
        <w:t>New state</w:t>
      </w:r>
      <w:r w:rsidRPr="00E62555">
        <w:rPr>
          <w:rFonts w:ascii="Cambria Math" w:hAnsi="Cambria Math" w:cs="Cambria Math"/>
          <w:i/>
          <w:sz w:val="24"/>
          <w:szCs w:val="24"/>
        </w:rPr>
        <w:t>‐</w:t>
      </w:r>
      <w:r w:rsidRPr="00E62555">
        <w:rPr>
          <w:rFonts w:ascii="Times New Roman" w:hAnsi="Times New Roman" w:cs="Times New Roman"/>
          <w:i/>
          <w:sz w:val="24"/>
          <w:szCs w:val="24"/>
        </w:rPr>
        <w:t>wide teacher appraisal systems, the Texas Teacher Evaluation and Support System (T</w:t>
      </w:r>
      <w:r w:rsidRPr="00E62555">
        <w:rPr>
          <w:rFonts w:ascii="Cambria Math" w:hAnsi="Cambria Math" w:cs="Cambria Math"/>
          <w:i/>
          <w:sz w:val="24"/>
          <w:szCs w:val="24"/>
        </w:rPr>
        <w:t>‐</w:t>
      </w:r>
      <w:r w:rsidRPr="00E62555">
        <w:rPr>
          <w:rFonts w:ascii="Times New Roman" w:hAnsi="Times New Roman" w:cs="Times New Roman"/>
          <w:i/>
          <w:sz w:val="24"/>
          <w:szCs w:val="24"/>
        </w:rPr>
        <w:t>TESS)</w:t>
      </w:r>
    </w:p>
    <w:p w14:paraId="2CEC6841" w14:textId="77777777" w:rsidR="00E62555" w:rsidRPr="00E62555" w:rsidRDefault="00E62555" w:rsidP="00E62555">
      <w:pPr>
        <w:autoSpaceDE w:val="0"/>
        <w:autoSpaceDN w:val="0"/>
        <w:adjustRightInd w:val="0"/>
        <w:spacing w:after="0" w:line="240" w:lineRule="auto"/>
        <w:rPr>
          <w:rFonts w:ascii="Times New Roman" w:hAnsi="Times New Roman" w:cs="Times New Roman"/>
          <w:i/>
          <w:sz w:val="24"/>
          <w:szCs w:val="24"/>
        </w:rPr>
      </w:pPr>
      <w:r w:rsidRPr="00E62555">
        <w:rPr>
          <w:rFonts w:ascii="Times New Roman" w:hAnsi="Times New Roman" w:cs="Times New Roman"/>
          <w:i/>
          <w:sz w:val="24"/>
          <w:szCs w:val="24"/>
        </w:rPr>
        <w:t>and the Texas Principal Evaluation and Support System (T</w:t>
      </w:r>
      <w:r w:rsidRPr="00E62555">
        <w:rPr>
          <w:rFonts w:ascii="Cambria Math" w:hAnsi="Cambria Math" w:cs="Cambria Math"/>
          <w:i/>
          <w:sz w:val="24"/>
          <w:szCs w:val="24"/>
        </w:rPr>
        <w:t>‐</w:t>
      </w:r>
      <w:r w:rsidRPr="00E62555">
        <w:rPr>
          <w:rFonts w:ascii="Times New Roman" w:hAnsi="Times New Roman" w:cs="Times New Roman"/>
          <w:i/>
          <w:sz w:val="24"/>
          <w:szCs w:val="24"/>
        </w:rPr>
        <w:t>PESS), are being introduced for the first time</w:t>
      </w:r>
    </w:p>
    <w:p w14:paraId="04685F28" w14:textId="77777777" w:rsidR="006027EA" w:rsidRDefault="00E62555" w:rsidP="00E62555">
      <w:pPr>
        <w:pStyle w:val="NoSpacing"/>
        <w:tabs>
          <w:tab w:val="center" w:pos="5400"/>
          <w:tab w:val="left" w:pos="7716"/>
        </w:tabs>
        <w:rPr>
          <w:rFonts w:ascii="Times New Roman" w:hAnsi="Times New Roman" w:cs="Times New Roman"/>
          <w:i/>
          <w:sz w:val="24"/>
          <w:szCs w:val="24"/>
        </w:rPr>
      </w:pPr>
      <w:r w:rsidRPr="00E62555">
        <w:rPr>
          <w:rFonts w:ascii="Times New Roman" w:hAnsi="Times New Roman" w:cs="Times New Roman"/>
          <w:i/>
          <w:sz w:val="24"/>
          <w:szCs w:val="24"/>
        </w:rPr>
        <w:t>since 1997.</w:t>
      </w:r>
    </w:p>
    <w:p w14:paraId="33173755" w14:textId="77777777" w:rsidR="00E62555" w:rsidRDefault="00E62555" w:rsidP="00E62555">
      <w:pPr>
        <w:pStyle w:val="NoSpacing"/>
        <w:tabs>
          <w:tab w:val="center" w:pos="5400"/>
          <w:tab w:val="left" w:pos="7716"/>
        </w:tabs>
        <w:rPr>
          <w:rFonts w:ascii="Times New Roman" w:hAnsi="Times New Roman" w:cs="Times New Roman"/>
          <w:i/>
          <w:sz w:val="24"/>
          <w:szCs w:val="24"/>
        </w:rPr>
      </w:pPr>
    </w:p>
    <w:p w14:paraId="1CB27B64" w14:textId="77777777" w:rsidR="006027EA" w:rsidRDefault="006027EA" w:rsidP="000778CD">
      <w:pPr>
        <w:pStyle w:val="NoSpacing"/>
        <w:tabs>
          <w:tab w:val="center" w:pos="5400"/>
          <w:tab w:val="left" w:pos="7716"/>
        </w:tabs>
        <w:rPr>
          <w:rFonts w:ascii="Georgia" w:hAnsi="Georgia"/>
          <w:sz w:val="24"/>
          <w:szCs w:val="24"/>
        </w:rPr>
        <w:sectPr w:rsidR="006027EA" w:rsidSect="008610D3">
          <w:type w:val="continuous"/>
          <w:pgSz w:w="12240" w:h="15840"/>
          <w:pgMar w:top="720" w:right="720" w:bottom="720" w:left="720" w:header="720" w:footer="720" w:gutter="0"/>
          <w:cols w:space="360"/>
          <w:docGrid w:linePitch="360"/>
        </w:sectPr>
      </w:pPr>
    </w:p>
    <w:p w14:paraId="0634780F" w14:textId="77777777" w:rsidR="000778CD" w:rsidRDefault="00E62555" w:rsidP="000778CD">
      <w:pPr>
        <w:pStyle w:val="NoSpacing"/>
        <w:tabs>
          <w:tab w:val="center" w:pos="5400"/>
          <w:tab w:val="left" w:pos="7716"/>
        </w:tabs>
        <w:rPr>
          <w:rFonts w:ascii="Times New Roman" w:hAnsi="Times New Roman" w:cs="Times New Roman"/>
          <w:b/>
          <w:sz w:val="24"/>
          <w:szCs w:val="24"/>
        </w:rPr>
      </w:pPr>
      <w:r>
        <w:rPr>
          <w:rFonts w:ascii="Times New Roman" w:hAnsi="Times New Roman" w:cs="Times New Roman"/>
          <w:b/>
          <w:sz w:val="24"/>
          <w:szCs w:val="24"/>
        </w:rPr>
        <w:t>Proposed:</w:t>
      </w:r>
    </w:p>
    <w:p w14:paraId="25EE8AED" w14:textId="77777777" w:rsidR="00E62555" w:rsidRDefault="00E62555" w:rsidP="00E62555">
      <w:pPr>
        <w:autoSpaceDE w:val="0"/>
        <w:autoSpaceDN w:val="0"/>
        <w:adjustRightInd w:val="0"/>
        <w:spacing w:after="0" w:line="240" w:lineRule="auto"/>
        <w:rPr>
          <w:rFonts w:ascii="Calibri" w:hAnsi="Calibri" w:cs="Calibri"/>
        </w:rPr>
        <w:sectPr w:rsidR="00E62555" w:rsidSect="000778CD">
          <w:type w:val="continuous"/>
          <w:pgSz w:w="12240" w:h="15840"/>
          <w:pgMar w:top="720" w:right="720" w:bottom="720" w:left="720" w:header="720" w:footer="720" w:gutter="0"/>
          <w:cols w:num="2" w:space="360"/>
          <w:docGrid w:linePitch="360"/>
        </w:sectPr>
      </w:pPr>
    </w:p>
    <w:p w14:paraId="4B5477C5" w14:textId="77777777" w:rsidR="00E62555" w:rsidRDefault="00E62555" w:rsidP="00E62555">
      <w:pPr>
        <w:autoSpaceDE w:val="0"/>
        <w:autoSpaceDN w:val="0"/>
        <w:adjustRightInd w:val="0"/>
        <w:spacing w:after="0" w:line="240" w:lineRule="auto"/>
        <w:rPr>
          <w:rFonts w:ascii="Times New Roman" w:hAnsi="Times New Roman" w:cs="Times New Roman"/>
          <w:i/>
          <w:sz w:val="24"/>
          <w:szCs w:val="24"/>
        </w:rPr>
      </w:pPr>
      <w:r w:rsidRPr="00E62555">
        <w:rPr>
          <w:rFonts w:ascii="Times New Roman" w:hAnsi="Times New Roman" w:cs="Times New Roman"/>
          <w:i/>
          <w:sz w:val="24"/>
          <w:szCs w:val="24"/>
        </w:rPr>
        <w:t>While these systems are designed to meet the needs of the entire state, they do not adequately align with the sta</w:t>
      </w:r>
      <w:r>
        <w:rPr>
          <w:rFonts w:ascii="Times New Roman" w:hAnsi="Times New Roman" w:cs="Times New Roman"/>
          <w:i/>
          <w:sz w:val="24"/>
          <w:szCs w:val="24"/>
        </w:rPr>
        <w:t>ndards and expectations in Centerville</w:t>
      </w:r>
      <w:r w:rsidRPr="00E62555">
        <w:rPr>
          <w:rFonts w:ascii="Times New Roman" w:hAnsi="Times New Roman" w:cs="Times New Roman"/>
          <w:i/>
          <w:sz w:val="24"/>
          <w:szCs w:val="24"/>
        </w:rPr>
        <w:t xml:space="preserve"> ISD. These systems also require state standardized test scores be used as the primary evaluation measure for both teachers and administrators.</w:t>
      </w:r>
    </w:p>
    <w:p w14:paraId="028399F6" w14:textId="77777777" w:rsidR="00E62555" w:rsidRDefault="00E62555" w:rsidP="00E62555">
      <w:pPr>
        <w:autoSpaceDE w:val="0"/>
        <w:autoSpaceDN w:val="0"/>
        <w:adjustRightInd w:val="0"/>
        <w:spacing w:after="0" w:line="240" w:lineRule="auto"/>
        <w:rPr>
          <w:rFonts w:ascii="Calibri-BoldItalic" w:hAnsi="Calibri-BoldItalic" w:cs="Calibri-BoldItalic"/>
          <w:b/>
          <w:bCs/>
          <w:i/>
          <w:iCs/>
        </w:rPr>
      </w:pPr>
    </w:p>
    <w:p w14:paraId="0DB61A3C" w14:textId="77777777" w:rsidR="00E62555" w:rsidRDefault="00E62555" w:rsidP="00E62555">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E62555">
        <w:rPr>
          <w:rFonts w:ascii="Times New Roman" w:hAnsi="Times New Roman" w:cs="Times New Roman"/>
          <w:sz w:val="24"/>
          <w:szCs w:val="24"/>
        </w:rPr>
        <w:t>Centerville ISD will develop a new localized appraisal system which will better align with the Centerville ISD District Improvement Plan and local expectations. This exemption would allow local flexibility to evaluate various performance measures, including classroom observations, goal setting and tracking, and collective (not individual) student growth progress toward identified learning objectives.</w:t>
      </w:r>
    </w:p>
    <w:p w14:paraId="1E191531" w14:textId="63C7BA90" w:rsidR="00E62555" w:rsidRDefault="00E62555" w:rsidP="00E62555">
      <w:pPr>
        <w:autoSpaceDE w:val="0"/>
        <w:autoSpaceDN w:val="0"/>
        <w:adjustRightInd w:val="0"/>
        <w:spacing w:after="0" w:line="240" w:lineRule="auto"/>
        <w:rPr>
          <w:rFonts w:ascii="Times New Roman" w:hAnsi="Times New Roman" w:cs="Times New Roman"/>
          <w:sz w:val="24"/>
          <w:szCs w:val="24"/>
        </w:rPr>
      </w:pPr>
    </w:p>
    <w:p w14:paraId="004D0B8B" w14:textId="26C0962F" w:rsidR="00296E9B" w:rsidRDefault="00296E9B" w:rsidP="00E62555">
      <w:pPr>
        <w:autoSpaceDE w:val="0"/>
        <w:autoSpaceDN w:val="0"/>
        <w:adjustRightInd w:val="0"/>
        <w:spacing w:after="0" w:line="240" w:lineRule="auto"/>
        <w:rPr>
          <w:rFonts w:ascii="Times New Roman" w:hAnsi="Times New Roman" w:cs="Times New Roman"/>
          <w:sz w:val="24"/>
          <w:szCs w:val="24"/>
        </w:rPr>
      </w:pPr>
    </w:p>
    <w:p w14:paraId="454E55E1" w14:textId="69416191" w:rsidR="00296E9B" w:rsidRDefault="00296E9B" w:rsidP="00E62555">
      <w:pPr>
        <w:autoSpaceDE w:val="0"/>
        <w:autoSpaceDN w:val="0"/>
        <w:adjustRightInd w:val="0"/>
        <w:spacing w:after="0" w:line="240" w:lineRule="auto"/>
        <w:rPr>
          <w:rFonts w:ascii="Times New Roman" w:hAnsi="Times New Roman" w:cs="Times New Roman"/>
          <w:sz w:val="24"/>
          <w:szCs w:val="24"/>
        </w:rPr>
      </w:pPr>
    </w:p>
    <w:p w14:paraId="0C48E6CC" w14:textId="69CF95E7" w:rsidR="00296E9B" w:rsidRDefault="00296E9B" w:rsidP="00E62555">
      <w:pPr>
        <w:autoSpaceDE w:val="0"/>
        <w:autoSpaceDN w:val="0"/>
        <w:adjustRightInd w:val="0"/>
        <w:spacing w:after="0" w:line="240" w:lineRule="auto"/>
        <w:rPr>
          <w:rFonts w:ascii="Times New Roman" w:hAnsi="Times New Roman" w:cs="Times New Roman"/>
          <w:sz w:val="24"/>
          <w:szCs w:val="24"/>
        </w:rPr>
      </w:pPr>
    </w:p>
    <w:p w14:paraId="5BB6ABF0" w14:textId="09EEFB0B" w:rsidR="000A0950" w:rsidRDefault="000A0950" w:rsidP="00E62555">
      <w:pPr>
        <w:autoSpaceDE w:val="0"/>
        <w:autoSpaceDN w:val="0"/>
        <w:adjustRightInd w:val="0"/>
        <w:spacing w:after="0" w:line="240" w:lineRule="auto"/>
        <w:rPr>
          <w:rFonts w:ascii="Times New Roman" w:hAnsi="Times New Roman" w:cs="Times New Roman"/>
          <w:sz w:val="24"/>
          <w:szCs w:val="24"/>
        </w:rPr>
      </w:pPr>
    </w:p>
    <w:p w14:paraId="30219B35" w14:textId="231C52AE" w:rsidR="000A0950" w:rsidRDefault="000A0950" w:rsidP="00E62555">
      <w:pPr>
        <w:autoSpaceDE w:val="0"/>
        <w:autoSpaceDN w:val="0"/>
        <w:adjustRightInd w:val="0"/>
        <w:spacing w:after="0" w:line="240" w:lineRule="auto"/>
        <w:rPr>
          <w:rFonts w:ascii="Times New Roman" w:hAnsi="Times New Roman" w:cs="Times New Roman"/>
          <w:sz w:val="24"/>
          <w:szCs w:val="24"/>
        </w:rPr>
      </w:pPr>
    </w:p>
    <w:p w14:paraId="109C951C" w14:textId="77777777" w:rsidR="000A0950" w:rsidRDefault="000A0950" w:rsidP="00E62555">
      <w:pPr>
        <w:autoSpaceDE w:val="0"/>
        <w:autoSpaceDN w:val="0"/>
        <w:adjustRightInd w:val="0"/>
        <w:spacing w:after="0" w:line="240" w:lineRule="auto"/>
        <w:rPr>
          <w:rFonts w:ascii="Times New Roman" w:hAnsi="Times New Roman" w:cs="Times New Roman"/>
          <w:sz w:val="24"/>
          <w:szCs w:val="24"/>
        </w:rPr>
      </w:pPr>
    </w:p>
    <w:p w14:paraId="7948FA76" w14:textId="77777777" w:rsidR="00296E9B" w:rsidRDefault="00296E9B" w:rsidP="00E62555">
      <w:pPr>
        <w:autoSpaceDE w:val="0"/>
        <w:autoSpaceDN w:val="0"/>
        <w:adjustRightInd w:val="0"/>
        <w:spacing w:after="0" w:line="240" w:lineRule="auto"/>
        <w:rPr>
          <w:rFonts w:ascii="Times New Roman" w:hAnsi="Times New Roman" w:cs="Times New Roman"/>
          <w:sz w:val="24"/>
          <w:szCs w:val="24"/>
        </w:rPr>
      </w:pPr>
    </w:p>
    <w:p w14:paraId="434EB56B" w14:textId="77777777" w:rsidR="00E62555" w:rsidRPr="00E62555" w:rsidRDefault="00E62555" w:rsidP="00E62555">
      <w:pPr>
        <w:autoSpaceDE w:val="0"/>
        <w:autoSpaceDN w:val="0"/>
        <w:adjustRightInd w:val="0"/>
        <w:spacing w:after="0" w:line="240" w:lineRule="auto"/>
        <w:rPr>
          <w:rFonts w:ascii="Georgia" w:hAnsi="Georgia" w:cs="Calibri-Bold"/>
          <w:bCs/>
          <w:sz w:val="28"/>
          <w:szCs w:val="28"/>
        </w:rPr>
      </w:pPr>
      <w:r>
        <w:rPr>
          <w:rFonts w:ascii="Georgia" w:hAnsi="Georgia" w:cs="Calibri-Bold"/>
          <w:bCs/>
          <w:sz w:val="28"/>
          <w:szCs w:val="28"/>
        </w:rPr>
        <w:lastRenderedPageBreak/>
        <w:t>Allow Alternatives to Educator Certification for Distinctive Subjects</w:t>
      </w:r>
    </w:p>
    <w:p w14:paraId="3D92A1B0" w14:textId="77777777" w:rsidR="00E62555" w:rsidRPr="00E62555" w:rsidRDefault="00E62555" w:rsidP="00E62555">
      <w:pPr>
        <w:autoSpaceDE w:val="0"/>
        <w:autoSpaceDN w:val="0"/>
        <w:adjustRightInd w:val="0"/>
        <w:spacing w:after="0" w:line="240" w:lineRule="auto"/>
        <w:rPr>
          <w:rFonts w:ascii="Times New Roman" w:hAnsi="Times New Roman" w:cs="Times New Roman"/>
          <w:sz w:val="24"/>
          <w:szCs w:val="24"/>
        </w:rPr>
      </w:pPr>
      <w:r>
        <w:rPr>
          <w:rFonts w:ascii="Calibri" w:hAnsi="Calibri" w:cs="Calibri"/>
        </w:rPr>
        <w:t>(TEC §21.003a) (TEC §21.057a‐e) (DK LEGAL)</w:t>
      </w:r>
    </w:p>
    <w:p w14:paraId="3D51B248" w14:textId="77777777" w:rsidR="00E62555" w:rsidRDefault="00E62555" w:rsidP="00E62555">
      <w:pPr>
        <w:autoSpaceDE w:val="0"/>
        <w:autoSpaceDN w:val="0"/>
        <w:adjustRightInd w:val="0"/>
        <w:spacing w:after="0" w:line="240" w:lineRule="auto"/>
        <w:rPr>
          <w:rFonts w:ascii="Calibri-Bold" w:hAnsi="Calibri-Bold" w:cs="Calibri-Bold"/>
          <w:b/>
          <w:bCs/>
        </w:rPr>
      </w:pPr>
      <w:r w:rsidRPr="00E6376C">
        <w:rPr>
          <w:rFonts w:ascii="Georgia" w:hAnsi="Georgia"/>
          <w:noProof/>
          <w:sz w:val="20"/>
          <w:szCs w:val="20"/>
        </w:rPr>
        <mc:AlternateContent>
          <mc:Choice Requires="wps">
            <w:drawing>
              <wp:anchor distT="0" distB="0" distL="114300" distR="114300" simplePos="0" relativeHeight="251667456" behindDoc="0" locked="0" layoutInCell="1" allowOverlap="1" wp14:anchorId="121D049A" wp14:editId="7E4646BB">
                <wp:simplePos x="0" y="0"/>
                <wp:positionH relativeFrom="column">
                  <wp:posOffset>-28575</wp:posOffset>
                </wp:positionH>
                <wp:positionV relativeFrom="paragraph">
                  <wp:posOffset>67945</wp:posOffset>
                </wp:positionV>
                <wp:extent cx="5572125" cy="0"/>
                <wp:effectExtent l="0" t="0" r="9525" b="19050"/>
                <wp:wrapNone/>
                <wp:docPr id="7" name="Straight Connector 7"/>
                <wp:cNvGraphicFramePr/>
                <a:graphic xmlns:a="http://schemas.openxmlformats.org/drawingml/2006/main">
                  <a:graphicData uri="http://schemas.microsoft.com/office/word/2010/wordprocessingShape">
                    <wps:wsp>
                      <wps:cNvCnPr/>
                      <wps:spPr>
                        <a:xfrm>
                          <a:off x="0" y="0"/>
                          <a:ext cx="5572125" cy="0"/>
                        </a:xfrm>
                        <a:prstGeom prst="line">
                          <a:avLst/>
                        </a:prstGeom>
                        <a:noFill/>
                        <a:ln w="6350" cap="flat" cmpd="sng" algn="ctr">
                          <a:solidFill>
                            <a:srgbClr val="7030A0"/>
                          </a:solidFill>
                          <a:prstDash val="solid"/>
                          <a:miter lim="800000"/>
                        </a:ln>
                        <a:effectLst/>
                      </wps:spPr>
                      <wps:bodyPr/>
                    </wps:wsp>
                  </a:graphicData>
                </a:graphic>
                <wp14:sizeRelH relativeFrom="margin">
                  <wp14:pctWidth>0</wp14:pctWidth>
                </wp14:sizeRelH>
              </wp:anchor>
            </w:drawing>
          </mc:Choice>
          <mc:Fallback>
            <w:pict>
              <v:line w14:anchorId="45B9A235" id="Straight Connector 7"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5.35pt" to="436.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" strokecolor="#7030a0" strokeweight=".5pt">
                <v:stroke joinstyle="miter"/>
              </v:line>
            </w:pict>
          </mc:Fallback>
        </mc:AlternateContent>
      </w:r>
    </w:p>
    <w:p w14:paraId="023149BA" w14:textId="00203DFF" w:rsidR="00E62555" w:rsidRDefault="00E62555" w:rsidP="00E62555">
      <w:pPr>
        <w:pStyle w:val="NoSpacing"/>
        <w:tabs>
          <w:tab w:val="center" w:pos="5400"/>
          <w:tab w:val="left" w:pos="7716"/>
        </w:tabs>
        <w:rPr>
          <w:rFonts w:ascii="Times New Roman" w:hAnsi="Times New Roman" w:cs="Times New Roman"/>
          <w:b/>
          <w:sz w:val="24"/>
          <w:szCs w:val="24"/>
        </w:rPr>
      </w:pPr>
    </w:p>
    <w:p w14:paraId="6FF70C4B" w14:textId="77777777" w:rsidR="00296E9B" w:rsidRDefault="00296E9B" w:rsidP="00E62555">
      <w:pPr>
        <w:pStyle w:val="NoSpacing"/>
        <w:tabs>
          <w:tab w:val="center" w:pos="5400"/>
          <w:tab w:val="left" w:pos="7716"/>
        </w:tabs>
        <w:rPr>
          <w:rFonts w:ascii="Times New Roman" w:hAnsi="Times New Roman" w:cs="Times New Roman"/>
          <w:b/>
          <w:sz w:val="24"/>
          <w:szCs w:val="24"/>
        </w:rPr>
      </w:pPr>
    </w:p>
    <w:p w14:paraId="37E628AE" w14:textId="77777777" w:rsidR="00E62555" w:rsidRDefault="00E62555" w:rsidP="00E62555">
      <w:pPr>
        <w:pStyle w:val="NoSpacing"/>
        <w:tabs>
          <w:tab w:val="center" w:pos="5400"/>
          <w:tab w:val="left" w:pos="7716"/>
        </w:tabs>
        <w:rPr>
          <w:rFonts w:ascii="Times New Roman" w:hAnsi="Times New Roman" w:cs="Times New Roman"/>
          <w:b/>
          <w:sz w:val="24"/>
          <w:szCs w:val="24"/>
        </w:rPr>
      </w:pPr>
      <w:r w:rsidRPr="008610D3">
        <w:rPr>
          <w:rFonts w:ascii="Times New Roman" w:hAnsi="Times New Roman" w:cs="Times New Roman"/>
          <w:b/>
          <w:sz w:val="24"/>
          <w:szCs w:val="24"/>
        </w:rPr>
        <w:t>Currently:</w:t>
      </w:r>
    </w:p>
    <w:p w14:paraId="13B37954" w14:textId="77777777" w:rsidR="006243DC" w:rsidRDefault="006243DC" w:rsidP="006243DC">
      <w:pPr>
        <w:autoSpaceDE w:val="0"/>
        <w:autoSpaceDN w:val="0"/>
        <w:adjustRightInd w:val="0"/>
        <w:spacing w:after="0" w:line="240" w:lineRule="auto"/>
        <w:rPr>
          <w:rFonts w:ascii="Times New Roman" w:hAnsi="Times New Roman" w:cs="Times New Roman"/>
          <w:i/>
          <w:sz w:val="24"/>
          <w:szCs w:val="24"/>
        </w:rPr>
      </w:pPr>
      <w:r w:rsidRPr="006243DC">
        <w:rPr>
          <w:rFonts w:ascii="Times New Roman" w:hAnsi="Times New Roman" w:cs="Times New Roman"/>
          <w:i/>
          <w:sz w:val="24"/>
          <w:szCs w:val="24"/>
        </w:rPr>
        <w:t>Texas Education Codes state a person may not be employed as an educa</w:t>
      </w:r>
      <w:r>
        <w:rPr>
          <w:rFonts w:ascii="Times New Roman" w:hAnsi="Times New Roman" w:cs="Times New Roman"/>
          <w:i/>
          <w:sz w:val="24"/>
          <w:szCs w:val="24"/>
        </w:rPr>
        <w:t xml:space="preserve">tor by a school district unless </w:t>
      </w:r>
      <w:r w:rsidRPr="006243DC">
        <w:rPr>
          <w:rFonts w:ascii="Times New Roman" w:hAnsi="Times New Roman" w:cs="Times New Roman"/>
          <w:i/>
          <w:sz w:val="24"/>
          <w:szCs w:val="24"/>
        </w:rPr>
        <w:t>the individual holds an appropriate certificate or permit issued by the a</w:t>
      </w:r>
      <w:r>
        <w:rPr>
          <w:rFonts w:ascii="Times New Roman" w:hAnsi="Times New Roman" w:cs="Times New Roman"/>
          <w:i/>
          <w:sz w:val="24"/>
          <w:szCs w:val="24"/>
        </w:rPr>
        <w:t xml:space="preserve">ppropriate state agency. In the </w:t>
      </w:r>
      <w:r w:rsidRPr="006243DC">
        <w:rPr>
          <w:rFonts w:ascii="Times New Roman" w:hAnsi="Times New Roman" w:cs="Times New Roman"/>
          <w:i/>
          <w:sz w:val="24"/>
          <w:szCs w:val="24"/>
        </w:rPr>
        <w:t xml:space="preserve">event a school district cannot locate a certified teacher for a position, or </w:t>
      </w:r>
      <w:r>
        <w:rPr>
          <w:rFonts w:ascii="Times New Roman" w:hAnsi="Times New Roman" w:cs="Times New Roman"/>
          <w:i/>
          <w:sz w:val="24"/>
          <w:szCs w:val="24"/>
        </w:rPr>
        <w:t xml:space="preserve">a teacher is teaching a subject </w:t>
      </w:r>
      <w:r w:rsidRPr="006243DC">
        <w:rPr>
          <w:rFonts w:ascii="Times New Roman" w:hAnsi="Times New Roman" w:cs="Times New Roman"/>
          <w:i/>
          <w:sz w:val="24"/>
          <w:szCs w:val="24"/>
        </w:rPr>
        <w:t>outside her or his certification, the district must request emergen</w:t>
      </w:r>
      <w:r>
        <w:rPr>
          <w:rFonts w:ascii="Times New Roman" w:hAnsi="Times New Roman" w:cs="Times New Roman"/>
          <w:i/>
          <w:sz w:val="24"/>
          <w:szCs w:val="24"/>
        </w:rPr>
        <w:t xml:space="preserve">cy certification from the Texas </w:t>
      </w:r>
      <w:r w:rsidRPr="006243DC">
        <w:rPr>
          <w:rFonts w:ascii="Times New Roman" w:hAnsi="Times New Roman" w:cs="Times New Roman"/>
          <w:i/>
          <w:sz w:val="24"/>
          <w:szCs w:val="24"/>
        </w:rPr>
        <w:t>Education Agency and/or the State Board of Educator Certification.</w:t>
      </w:r>
    </w:p>
    <w:p w14:paraId="67423506" w14:textId="77777777" w:rsidR="006243DC" w:rsidRDefault="006243DC" w:rsidP="006243DC">
      <w:pPr>
        <w:autoSpaceDE w:val="0"/>
        <w:autoSpaceDN w:val="0"/>
        <w:adjustRightInd w:val="0"/>
        <w:spacing w:after="0" w:line="240" w:lineRule="auto"/>
        <w:rPr>
          <w:rFonts w:ascii="Times New Roman" w:hAnsi="Times New Roman" w:cs="Times New Roman"/>
          <w:i/>
          <w:sz w:val="24"/>
          <w:szCs w:val="24"/>
        </w:rPr>
      </w:pPr>
    </w:p>
    <w:p w14:paraId="71F91925" w14:textId="77777777" w:rsidR="006243DC" w:rsidRDefault="006243DC" w:rsidP="006243DC">
      <w:pPr>
        <w:pStyle w:val="NoSpacing"/>
        <w:tabs>
          <w:tab w:val="center" w:pos="5400"/>
          <w:tab w:val="left" w:pos="7716"/>
        </w:tabs>
        <w:rPr>
          <w:rFonts w:ascii="Times New Roman" w:hAnsi="Times New Roman" w:cs="Times New Roman"/>
          <w:b/>
          <w:sz w:val="24"/>
          <w:szCs w:val="24"/>
        </w:rPr>
      </w:pPr>
      <w:r>
        <w:rPr>
          <w:rFonts w:ascii="Times New Roman" w:hAnsi="Times New Roman" w:cs="Times New Roman"/>
          <w:b/>
          <w:sz w:val="24"/>
          <w:szCs w:val="24"/>
        </w:rPr>
        <w:t>Proposed:</w:t>
      </w:r>
    </w:p>
    <w:p w14:paraId="7C4684D8" w14:textId="77777777" w:rsidR="006243DC" w:rsidRDefault="006243DC" w:rsidP="006243DC">
      <w:pPr>
        <w:autoSpaceDE w:val="0"/>
        <w:autoSpaceDN w:val="0"/>
        <w:adjustRightInd w:val="0"/>
        <w:spacing w:after="0" w:line="240" w:lineRule="auto"/>
        <w:rPr>
          <w:rFonts w:ascii="Times New Roman" w:hAnsi="Times New Roman" w:cs="Times New Roman"/>
          <w:i/>
          <w:sz w:val="24"/>
          <w:szCs w:val="24"/>
        </w:rPr>
      </w:pPr>
      <w:r w:rsidRPr="006243DC">
        <w:rPr>
          <w:rFonts w:ascii="Times New Roman" w:hAnsi="Times New Roman" w:cs="Times New Roman"/>
          <w:i/>
          <w:sz w:val="24"/>
          <w:szCs w:val="24"/>
        </w:rPr>
        <w:t>Thi</w:t>
      </w:r>
      <w:r>
        <w:rPr>
          <w:rFonts w:ascii="Times New Roman" w:hAnsi="Times New Roman" w:cs="Times New Roman"/>
          <w:i/>
          <w:sz w:val="24"/>
          <w:szCs w:val="24"/>
        </w:rPr>
        <w:t xml:space="preserve">s system is burdensome and does </w:t>
      </w:r>
      <w:r w:rsidRPr="006243DC">
        <w:rPr>
          <w:rFonts w:ascii="Times New Roman" w:hAnsi="Times New Roman" w:cs="Times New Roman"/>
          <w:i/>
          <w:sz w:val="24"/>
          <w:szCs w:val="24"/>
        </w:rPr>
        <w:t xml:space="preserve">not take into account the unique financial and/or instructional needs </w:t>
      </w:r>
      <w:r>
        <w:rPr>
          <w:rFonts w:ascii="Times New Roman" w:hAnsi="Times New Roman" w:cs="Times New Roman"/>
          <w:i/>
          <w:sz w:val="24"/>
          <w:szCs w:val="24"/>
        </w:rPr>
        <w:t xml:space="preserve">of the district, especially for </w:t>
      </w:r>
      <w:r w:rsidRPr="006243DC">
        <w:rPr>
          <w:rFonts w:ascii="Times New Roman" w:hAnsi="Times New Roman" w:cs="Times New Roman"/>
          <w:i/>
          <w:sz w:val="24"/>
          <w:szCs w:val="24"/>
        </w:rPr>
        <w:t>innovative classes where certification may not exist or educators wi</w:t>
      </w:r>
      <w:r>
        <w:rPr>
          <w:rFonts w:ascii="Times New Roman" w:hAnsi="Times New Roman" w:cs="Times New Roman"/>
          <w:i/>
          <w:sz w:val="24"/>
          <w:szCs w:val="24"/>
        </w:rPr>
        <w:t xml:space="preserve">th those credentials may not be </w:t>
      </w:r>
      <w:r w:rsidRPr="006243DC">
        <w:rPr>
          <w:rFonts w:ascii="Times New Roman" w:hAnsi="Times New Roman" w:cs="Times New Roman"/>
          <w:i/>
          <w:sz w:val="24"/>
          <w:szCs w:val="24"/>
        </w:rPr>
        <w:t>readily available.</w:t>
      </w:r>
    </w:p>
    <w:p w14:paraId="38633B98" w14:textId="77777777" w:rsidR="006243DC" w:rsidRDefault="006243DC" w:rsidP="006243DC">
      <w:pPr>
        <w:autoSpaceDE w:val="0"/>
        <w:autoSpaceDN w:val="0"/>
        <w:adjustRightInd w:val="0"/>
        <w:spacing w:after="0" w:line="240" w:lineRule="auto"/>
        <w:rPr>
          <w:rFonts w:ascii="Times New Roman" w:hAnsi="Times New Roman" w:cs="Times New Roman"/>
          <w:i/>
          <w:sz w:val="24"/>
          <w:szCs w:val="24"/>
        </w:rPr>
      </w:pPr>
    </w:p>
    <w:p w14:paraId="51F20A10" w14:textId="77777777" w:rsidR="006243DC" w:rsidRPr="006243DC" w:rsidRDefault="006243DC" w:rsidP="006243DC">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6243DC">
        <w:rPr>
          <w:rFonts w:ascii="Times New Roman" w:hAnsi="Times New Roman" w:cs="Times New Roman"/>
          <w:sz w:val="24"/>
          <w:szCs w:val="24"/>
        </w:rPr>
        <w:t>In exceptional circumstances, when a certified educator is not found for a unique or innovative class, the campus principal may submit to the superintendent a request for local certification that will allow a non</w:t>
      </w:r>
      <w:r w:rsidRPr="006243DC">
        <w:rPr>
          <w:rFonts w:ascii="Cambria Math" w:hAnsi="Cambria Math" w:cs="Cambria Math"/>
          <w:sz w:val="24"/>
          <w:szCs w:val="24"/>
        </w:rPr>
        <w:t>‐</w:t>
      </w:r>
      <w:r w:rsidRPr="006243DC">
        <w:rPr>
          <w:rFonts w:ascii="Times New Roman" w:hAnsi="Times New Roman" w:cs="Times New Roman"/>
          <w:sz w:val="24"/>
          <w:szCs w:val="24"/>
        </w:rPr>
        <w:t>certified yet highly qualified professional to teach OR a certified educator to teach a subject in a related field for which she or he is not credentialed by the state.</w:t>
      </w:r>
    </w:p>
    <w:p w14:paraId="4D78EB77" w14:textId="77777777" w:rsidR="006243DC" w:rsidRPr="006243DC" w:rsidRDefault="006243DC" w:rsidP="006243DC">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6243DC">
        <w:rPr>
          <w:rFonts w:ascii="Times New Roman" w:hAnsi="Times New Roman" w:cs="Times New Roman"/>
          <w:sz w:val="24"/>
          <w:szCs w:val="24"/>
        </w:rPr>
        <w:t>The principal must specify in writing the reason for the request and document what qualifications the individual possesses to teach the proposed subject. Emergency or financial situations creating the need for this assignment should also be noted.</w:t>
      </w:r>
    </w:p>
    <w:p w14:paraId="32EE2466" w14:textId="77777777" w:rsidR="006243DC" w:rsidRPr="006243DC" w:rsidRDefault="006243DC" w:rsidP="006243DC">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6243DC">
        <w:rPr>
          <w:rFonts w:ascii="Times New Roman" w:hAnsi="Times New Roman" w:cs="Times New Roman"/>
          <w:sz w:val="24"/>
          <w:szCs w:val="24"/>
        </w:rPr>
        <w:t>Whenever possible, lesson plans or curriculum guides to support the uncertified yet highly qualified educator will be developed or provided in partnership with certified teachers in the same field.</w:t>
      </w:r>
    </w:p>
    <w:p w14:paraId="74F733AB" w14:textId="77777777" w:rsidR="006243DC" w:rsidRPr="006243DC" w:rsidRDefault="006243DC" w:rsidP="006243DC">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6243DC">
        <w:rPr>
          <w:rFonts w:ascii="Times New Roman" w:hAnsi="Times New Roman" w:cs="Times New Roman"/>
          <w:sz w:val="24"/>
          <w:szCs w:val="24"/>
        </w:rPr>
        <w:t>In the event an uncertified yet highly qualified educator or professional is assigned to a course, the superintendent will inform and obtain consent from the board of trustees and will notify parents of students who benefit from this decision.</w:t>
      </w:r>
    </w:p>
    <w:p w14:paraId="4A86266D" w14:textId="77777777" w:rsidR="006243DC" w:rsidRPr="006243DC" w:rsidRDefault="006243DC" w:rsidP="006243DC">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6243DC">
        <w:rPr>
          <w:rFonts w:ascii="Times New Roman" w:hAnsi="Times New Roman" w:cs="Times New Roman"/>
          <w:sz w:val="24"/>
          <w:szCs w:val="24"/>
        </w:rPr>
        <w:t>A teacher certification waiver, state permit applications or other paperwork will not be</w:t>
      </w:r>
      <w:r>
        <w:rPr>
          <w:rFonts w:ascii="Times New Roman" w:hAnsi="Times New Roman" w:cs="Times New Roman"/>
          <w:sz w:val="24"/>
          <w:szCs w:val="24"/>
        </w:rPr>
        <w:t xml:space="preserve"> </w:t>
      </w:r>
      <w:r w:rsidRPr="006243DC">
        <w:rPr>
          <w:rFonts w:ascii="Times New Roman" w:hAnsi="Times New Roman" w:cs="Times New Roman"/>
          <w:sz w:val="24"/>
          <w:szCs w:val="24"/>
        </w:rPr>
        <w:t>submitted to the Texas Education Agency.</w:t>
      </w:r>
    </w:p>
    <w:p w14:paraId="177CEE74" w14:textId="77777777" w:rsidR="00E62555" w:rsidRDefault="00E62555" w:rsidP="00E62555">
      <w:pPr>
        <w:autoSpaceDE w:val="0"/>
        <w:autoSpaceDN w:val="0"/>
        <w:adjustRightInd w:val="0"/>
        <w:spacing w:after="0" w:line="240" w:lineRule="auto"/>
        <w:rPr>
          <w:rFonts w:ascii="Calibri-Bold" w:hAnsi="Calibri-Bold" w:cs="Calibri-Bold"/>
          <w:b/>
          <w:bCs/>
        </w:rPr>
      </w:pPr>
    </w:p>
    <w:sectPr w:rsidR="00E62555" w:rsidSect="00E62555">
      <w:type w:val="continuous"/>
      <w:pgSz w:w="12240" w:h="15840"/>
      <w:pgMar w:top="720" w:right="720" w:bottom="720" w:left="720" w:header="720" w:footer="720" w:gutter="0"/>
      <w:cols w:space="3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BoldItalic">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E83C7B"/>
    <w:multiLevelType w:val="hybridMultilevel"/>
    <w:tmpl w:val="3BEC235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B1210F"/>
    <w:multiLevelType w:val="hybridMultilevel"/>
    <w:tmpl w:val="B8926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B83DBB"/>
    <w:multiLevelType w:val="hybridMultilevel"/>
    <w:tmpl w:val="FCBC7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8107A8"/>
    <w:multiLevelType w:val="hybridMultilevel"/>
    <w:tmpl w:val="D80E0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1C2"/>
    <w:rsid w:val="000168A9"/>
    <w:rsid w:val="000731C2"/>
    <w:rsid w:val="00075EE4"/>
    <w:rsid w:val="000778CD"/>
    <w:rsid w:val="000A0950"/>
    <w:rsid w:val="000C6183"/>
    <w:rsid w:val="00125B50"/>
    <w:rsid w:val="00143449"/>
    <w:rsid w:val="001F0434"/>
    <w:rsid w:val="00215A42"/>
    <w:rsid w:val="002207A3"/>
    <w:rsid w:val="00251736"/>
    <w:rsid w:val="002779FF"/>
    <w:rsid w:val="00283319"/>
    <w:rsid w:val="00296E9B"/>
    <w:rsid w:val="002C36AD"/>
    <w:rsid w:val="002D2073"/>
    <w:rsid w:val="002D6FF3"/>
    <w:rsid w:val="00380A38"/>
    <w:rsid w:val="004C138A"/>
    <w:rsid w:val="005A38B4"/>
    <w:rsid w:val="005C0391"/>
    <w:rsid w:val="006027EA"/>
    <w:rsid w:val="00605F6B"/>
    <w:rsid w:val="006243DC"/>
    <w:rsid w:val="008305D8"/>
    <w:rsid w:val="008610D3"/>
    <w:rsid w:val="0087194D"/>
    <w:rsid w:val="0088042A"/>
    <w:rsid w:val="008F0B2B"/>
    <w:rsid w:val="00A049FB"/>
    <w:rsid w:val="00A5376D"/>
    <w:rsid w:val="00AC4AD0"/>
    <w:rsid w:val="00AD4743"/>
    <w:rsid w:val="00AF7F22"/>
    <w:rsid w:val="00B303D5"/>
    <w:rsid w:val="00BA61C7"/>
    <w:rsid w:val="00BB4EF5"/>
    <w:rsid w:val="00BB78DC"/>
    <w:rsid w:val="00C63DAA"/>
    <w:rsid w:val="00C9758A"/>
    <w:rsid w:val="00DF7715"/>
    <w:rsid w:val="00E5223B"/>
    <w:rsid w:val="00E62555"/>
    <w:rsid w:val="00E6376C"/>
    <w:rsid w:val="00E80991"/>
    <w:rsid w:val="00F733F0"/>
    <w:rsid w:val="00FA1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273BC"/>
  <w15:docId w15:val="{DF486EB5-75F5-420A-955D-374BC6205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31C2"/>
    <w:pPr>
      <w:spacing w:after="0" w:line="240" w:lineRule="auto"/>
    </w:pPr>
  </w:style>
  <w:style w:type="table" w:styleId="TableGrid">
    <w:name w:val="Table Grid"/>
    <w:basedOn w:val="TableNormal"/>
    <w:uiPriority w:val="39"/>
    <w:rsid w:val="000778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0778C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4-Accent61">
    <w:name w:val="Grid Table 4 - Accent 61"/>
    <w:basedOn w:val="TableNormal"/>
    <w:uiPriority w:val="49"/>
    <w:rsid w:val="000778CD"/>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4-Accent51">
    <w:name w:val="Grid Table 4 - Accent 51"/>
    <w:basedOn w:val="TableNormal"/>
    <w:uiPriority w:val="49"/>
    <w:rsid w:val="000778CD"/>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1Light1">
    <w:name w:val="Grid Table 1 Light1"/>
    <w:basedOn w:val="TableNormal"/>
    <w:uiPriority w:val="46"/>
    <w:rsid w:val="000778C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ListTable4-Accent51">
    <w:name w:val="List Table 4 - Accent 51"/>
    <w:basedOn w:val="TableNormal"/>
    <w:uiPriority w:val="49"/>
    <w:rsid w:val="000778CD"/>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BalloonText">
    <w:name w:val="Balloon Text"/>
    <w:basedOn w:val="Normal"/>
    <w:link w:val="BalloonTextChar"/>
    <w:uiPriority w:val="99"/>
    <w:semiHidden/>
    <w:unhideWhenUsed/>
    <w:rsid w:val="00075E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5EE4"/>
    <w:rPr>
      <w:rFonts w:ascii="Segoe UI" w:hAnsi="Segoe UI" w:cs="Segoe UI"/>
      <w:sz w:val="18"/>
      <w:szCs w:val="18"/>
    </w:rPr>
  </w:style>
  <w:style w:type="paragraph" w:styleId="ListParagraph">
    <w:name w:val="List Paragraph"/>
    <w:basedOn w:val="Normal"/>
    <w:uiPriority w:val="34"/>
    <w:qFormat/>
    <w:rsid w:val="00380A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6FBF4-5220-4305-831B-65AD6D229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622</Words>
  <Characters>3549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Malinda Lindsey</dc:creator>
  <cp:lastModifiedBy>Andja Sailer</cp:lastModifiedBy>
  <cp:revision>2</cp:revision>
  <cp:lastPrinted>2017-04-17T14:24:00Z</cp:lastPrinted>
  <dcterms:created xsi:type="dcterms:W3CDTF">2022-03-28T15:58:00Z</dcterms:created>
  <dcterms:modified xsi:type="dcterms:W3CDTF">2022-03-28T15:58:00Z</dcterms:modified>
</cp:coreProperties>
</file>